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b/>
          <w:bCs/>
          <w:sz w:val="28"/>
          <w:szCs w:val="28"/>
          <w:bdr w:val="none" w:sz="0" w:space="0" w:color="auto" w:frame="1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</w:t>
      </w:r>
    </w:p>
    <w:p w:rsidR="002412D4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В дни каникул дети находятся вне стен </w:t>
      </w:r>
      <w:r w:rsidR="002412D4">
        <w:rPr>
          <w:sz w:val="28"/>
          <w:szCs w:val="28"/>
        </w:rPr>
        <w:t>техникума</w:t>
      </w:r>
      <w:r w:rsidRPr="00E92EC9">
        <w:rPr>
          <w:sz w:val="28"/>
          <w:szCs w:val="28"/>
        </w:rPr>
        <w:t xml:space="preserve">, посещают различные мероприятия, путешествуют с родителями или просто отдыхают, совершая прогулки по городу. </w:t>
      </w:r>
    </w:p>
    <w:p w:rsidR="00E92EC9" w:rsidRPr="00E92EC9" w:rsidRDefault="002412D4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Ознакомим </w:t>
      </w:r>
      <w:r w:rsidR="00E92EC9" w:rsidRPr="00E92EC9">
        <w:rPr>
          <w:sz w:val="28"/>
          <w:szCs w:val="28"/>
        </w:rPr>
        <w:t xml:space="preserve"> с правилами поведения в ситуациях, с которыми </w:t>
      </w:r>
      <w:r>
        <w:rPr>
          <w:sz w:val="28"/>
          <w:szCs w:val="28"/>
        </w:rPr>
        <w:t>вы можете</w:t>
      </w:r>
      <w:r w:rsidR="00E92EC9" w:rsidRPr="00E92EC9">
        <w:rPr>
          <w:sz w:val="28"/>
          <w:szCs w:val="28"/>
        </w:rPr>
        <w:t xml:space="preserve"> столкнуться.</w:t>
      </w:r>
    </w:p>
    <w:p w:rsidR="00E92EC9" w:rsidRPr="002412D4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2412D4">
        <w:rPr>
          <w:b/>
          <w:sz w:val="28"/>
          <w:szCs w:val="28"/>
        </w:rPr>
        <w:t>I. Правила поведения в общественных местах во время проведения новогодних елок и в других местах массового скопления людей.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Следует: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6. Осуществлять организованный выход из помещений и сооружений по </w:t>
      </w:r>
      <w:proofErr w:type="gramStart"/>
      <w:r w:rsidRPr="00E92EC9">
        <w:rPr>
          <w:sz w:val="28"/>
          <w:szCs w:val="28"/>
        </w:rPr>
        <w:t>окончании</w:t>
      </w:r>
      <w:proofErr w:type="gramEnd"/>
      <w:r w:rsidRPr="00E92EC9">
        <w:rPr>
          <w:sz w:val="28"/>
          <w:szCs w:val="28"/>
        </w:rPr>
        <w:t xml:space="preserve"> мероприятий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92EC9" w:rsidRPr="003E7CBE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3E7CBE">
        <w:rPr>
          <w:b/>
          <w:sz w:val="28"/>
          <w:szCs w:val="28"/>
        </w:rPr>
        <w:t>II. Правила поведения на дороге.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1. Переходите дорогу только на зелёный сигнал светофора.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E92EC9">
        <w:rPr>
          <w:sz w:val="28"/>
          <w:szCs w:val="28"/>
        </w:rPr>
        <w:t>сначала</w:t>
      </w:r>
      <w:proofErr w:type="gramEnd"/>
      <w:r w:rsidRPr="00E92EC9">
        <w:rPr>
          <w:sz w:val="28"/>
          <w:szCs w:val="28"/>
        </w:rPr>
        <w:t xml:space="preserve"> посмотреть направо, а, дойдя до середины дороги, налево.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lastRenderedPageBreak/>
        <w:t>5. Не забывайте, что при переходе через дорогу автобус и троллейбус следует обходить сзади, а трамвай спереди.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E92EC9" w:rsidRPr="003E7CBE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3E7CBE">
        <w:rPr>
          <w:b/>
          <w:sz w:val="28"/>
          <w:szCs w:val="28"/>
        </w:rPr>
        <w:t>III. Правила поведения на общественном катке.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E7CBE">
        <w:rPr>
          <w:b/>
          <w:sz w:val="28"/>
          <w:szCs w:val="28"/>
        </w:rPr>
        <w:t>IV. Правила пожарной безопасности во время новогодних праздников.</w:t>
      </w:r>
      <w:r w:rsidRPr="00E92EC9">
        <w:rPr>
          <w:sz w:val="28"/>
          <w:szCs w:val="28"/>
        </w:rPr>
        <w:t xml:space="preserve">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1. Не украшайте елку матерчатыми и пластмассовыми игрушками.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2. Не обкладывайте подставку ёлки ватой.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3. Освещать елку следует только </w:t>
      </w:r>
      <w:proofErr w:type="spellStart"/>
      <w:r w:rsidRPr="00E92EC9">
        <w:rPr>
          <w:sz w:val="28"/>
          <w:szCs w:val="28"/>
        </w:rPr>
        <w:t>электрогирляндами</w:t>
      </w:r>
      <w:proofErr w:type="spellEnd"/>
      <w:r w:rsidRPr="00E92EC9">
        <w:rPr>
          <w:sz w:val="28"/>
          <w:szCs w:val="28"/>
        </w:rPr>
        <w:t xml:space="preserve"> промышленного производства.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E92EC9">
        <w:rPr>
          <w:sz w:val="28"/>
          <w:szCs w:val="28"/>
        </w:rPr>
        <w:t>понимаете</w:t>
      </w:r>
      <w:proofErr w:type="gramEnd"/>
      <w:r w:rsidRPr="00E92EC9">
        <w:rPr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E92EC9" w:rsidRPr="003E7CBE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3E7CBE">
        <w:rPr>
          <w:b/>
          <w:sz w:val="28"/>
          <w:szCs w:val="28"/>
        </w:rPr>
        <w:t> V. Правила поведения зимой на открытых водоемах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1. Не выходите на тонкий неокрепший лед.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E92EC9">
        <w:rPr>
          <w:sz w:val="28"/>
          <w:szCs w:val="28"/>
        </w:rPr>
        <w:t>e</w:t>
      </w:r>
      <w:proofErr w:type="gramStart"/>
      <w:r w:rsidRPr="00E92EC9">
        <w:rPr>
          <w:sz w:val="28"/>
          <w:szCs w:val="28"/>
        </w:rPr>
        <w:t>г</w:t>
      </w:r>
      <w:proofErr w:type="gramEnd"/>
      <w:r w:rsidRPr="00E92EC9">
        <w:rPr>
          <w:sz w:val="28"/>
          <w:szCs w:val="28"/>
        </w:rPr>
        <w:t>o</w:t>
      </w:r>
      <w:proofErr w:type="spellEnd"/>
      <w:r w:rsidRPr="00E92EC9">
        <w:rPr>
          <w:sz w:val="28"/>
          <w:szCs w:val="28"/>
        </w:rPr>
        <w:t xml:space="preserve"> поперек тела.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lastRenderedPageBreak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9. При </w:t>
      </w:r>
      <w:proofErr w:type="spellStart"/>
      <w:r w:rsidRPr="00E92EC9">
        <w:rPr>
          <w:sz w:val="28"/>
          <w:szCs w:val="28"/>
        </w:rPr>
        <w:t>проламывании</w:t>
      </w:r>
      <w:proofErr w:type="spellEnd"/>
      <w:r w:rsidRPr="00E92EC9">
        <w:rPr>
          <w:sz w:val="28"/>
          <w:szCs w:val="28"/>
        </w:rPr>
        <w:t xml:space="preserve"> льда необходимо: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Избавиться от тяжёлых, сковывающих движения предметов;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 xml:space="preserve">Не терять времени на освобождение от одежды, так как </w:t>
      </w:r>
      <w:proofErr w:type="gramStart"/>
      <w:r w:rsidRPr="00E92EC9">
        <w:rPr>
          <w:sz w:val="28"/>
          <w:szCs w:val="28"/>
        </w:rPr>
        <w:t>в первые</w:t>
      </w:r>
      <w:proofErr w:type="gramEnd"/>
      <w:r w:rsidRPr="00E92EC9">
        <w:rPr>
          <w:sz w:val="28"/>
          <w:szCs w:val="28"/>
        </w:rPr>
        <w:t xml:space="preserve"> минуты, до полного намокания, она удерживает человека на поверхности;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Выбираться на лёд в месте, где произошло падение;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Выползать на лёд методом «вкручивания», т.е. перекатываясь со спины на живот;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Втыкать в лёд острые предметы, подтягиваясь к ним;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Удаляться от полыньи ползком по собственным следам.</w:t>
      </w:r>
    </w:p>
    <w:p w:rsidR="00E92EC9" w:rsidRPr="00E92EC9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92EC9">
        <w:rPr>
          <w:sz w:val="28"/>
          <w:szCs w:val="28"/>
        </w:rPr>
        <w:t>9. Особенно опасен тонкий лед, припорошенный снегом.</w:t>
      </w:r>
    </w:p>
    <w:p w:rsidR="003E7CBE" w:rsidRDefault="003E7CBE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E92EC9" w:rsidRPr="003E7CBE" w:rsidRDefault="00E92EC9" w:rsidP="00E92E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3E7CBE">
        <w:rPr>
          <w:b/>
          <w:sz w:val="28"/>
          <w:szCs w:val="28"/>
        </w:rPr>
        <w:t>При соблюдении всех этих несложных правил надеемся, что каникулы пройдут весело и интересно!</w:t>
      </w:r>
    </w:p>
    <w:p w:rsidR="00BB67C0" w:rsidRPr="00E92EC9" w:rsidRDefault="00BB67C0" w:rsidP="00E92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67C0" w:rsidRPr="00E92EC9" w:rsidSect="00BB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E92EC9"/>
    <w:rsid w:val="002412D4"/>
    <w:rsid w:val="003E7CBE"/>
    <w:rsid w:val="00BB67C0"/>
    <w:rsid w:val="00E9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pivovarovagn</dc:creator>
  <cp:keywords/>
  <dc:description/>
  <cp:lastModifiedBy>pivovarovagn</cp:lastModifiedBy>
  <cp:revision>4</cp:revision>
  <dcterms:created xsi:type="dcterms:W3CDTF">2022-12-26T09:13:00Z</dcterms:created>
  <dcterms:modified xsi:type="dcterms:W3CDTF">2022-12-26T09:35:00Z</dcterms:modified>
</cp:coreProperties>
</file>