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2721"/>
        <w:gridCol w:w="2632"/>
        <w:gridCol w:w="4784"/>
      </w:tblGrid>
      <w:tr w:rsidR="00F06D5F" w:rsidTr="00F06D5F">
        <w:trPr>
          <w:trHeight w:val="3251"/>
        </w:trPr>
        <w:tc>
          <w:tcPr>
            <w:tcW w:w="2721" w:type="dxa"/>
            <w:tcBorders>
              <w:top w:val="nil"/>
              <w:left w:val="nil"/>
              <w:bottom w:val="nil"/>
              <w:right w:val="nil"/>
            </w:tcBorders>
          </w:tcPr>
          <w:p w:rsidR="00F3647A" w:rsidRDefault="00F06D5F" w:rsidP="000844D1">
            <w:pPr>
              <w:spacing w:line="360" w:lineRule="auto"/>
              <w:jc w:val="center"/>
              <w:rPr>
                <w:rFonts w:ascii="Times New Roman" w:hAnsi="Times New Roman" w:cs="Times New Roman"/>
                <w:b/>
                <w:sz w:val="28"/>
                <w:szCs w:val="28"/>
              </w:rPr>
            </w:pPr>
            <w:r>
              <w:rPr>
                <w:noProof/>
                <w:lang w:eastAsia="ru-RU"/>
              </w:rPr>
              <w:drawing>
                <wp:inline distT="0" distB="0" distL="0" distR="0">
                  <wp:extent cx="1590675" cy="2105025"/>
                  <wp:effectExtent l="0" t="0" r="0" b="0"/>
                  <wp:docPr id="8" name="Рисунок 8" descr="C:\Users\Анна\Desktop\Desktop\UR29kdAz6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Desktop\Desktop\UR29kdAz6M8.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2105025"/>
                          </a:xfrm>
                          <a:prstGeom prst="rect">
                            <a:avLst/>
                          </a:prstGeom>
                          <a:noFill/>
                          <a:ln>
                            <a:noFill/>
                          </a:ln>
                        </pic:spPr>
                      </pic:pic>
                    </a:graphicData>
                  </a:graphic>
                </wp:inline>
              </w:drawing>
            </w:r>
          </w:p>
        </w:tc>
        <w:tc>
          <w:tcPr>
            <w:tcW w:w="2632" w:type="dxa"/>
            <w:tcBorders>
              <w:top w:val="nil"/>
              <w:left w:val="nil"/>
              <w:bottom w:val="nil"/>
              <w:right w:val="nil"/>
            </w:tcBorders>
          </w:tcPr>
          <w:p w:rsidR="00F3647A" w:rsidRDefault="00F06D5F" w:rsidP="000844D1">
            <w:pPr>
              <w:spacing w:line="360" w:lineRule="auto"/>
              <w:jc w:val="center"/>
              <w:rPr>
                <w:rFonts w:ascii="Times New Roman" w:hAnsi="Times New Roman" w:cs="Times New Roman"/>
                <w:b/>
                <w:sz w:val="28"/>
                <w:szCs w:val="28"/>
              </w:rPr>
            </w:pPr>
            <w:r>
              <w:rPr>
                <w:noProof/>
                <w:lang w:eastAsia="ru-RU"/>
              </w:rPr>
              <w:drawing>
                <wp:inline distT="0" distB="0" distL="0" distR="0">
                  <wp:extent cx="1438275" cy="2114550"/>
                  <wp:effectExtent l="0" t="0" r="0" b="0"/>
                  <wp:docPr id="7" name="Рисунок 7" descr="C:\Users\Анна\Desktop\Desktop\IMG-5072796ba848d416036ed0c93d82d370-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на\Desktop\Desktop\IMG-5072796ba848d416036ed0c93d82d370-V.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595" cy="2128252"/>
                          </a:xfrm>
                          <a:prstGeom prst="rect">
                            <a:avLst/>
                          </a:prstGeom>
                          <a:noFill/>
                          <a:ln>
                            <a:noFill/>
                          </a:ln>
                        </pic:spPr>
                      </pic:pic>
                    </a:graphicData>
                  </a:graphic>
                </wp:inline>
              </w:drawing>
            </w:r>
          </w:p>
        </w:tc>
        <w:tc>
          <w:tcPr>
            <w:tcW w:w="4784" w:type="dxa"/>
            <w:tcBorders>
              <w:top w:val="nil"/>
              <w:left w:val="nil"/>
              <w:bottom w:val="nil"/>
              <w:right w:val="nil"/>
            </w:tcBorders>
          </w:tcPr>
          <w:p w:rsidR="0061747B" w:rsidRDefault="004F3ED0" w:rsidP="000844D1">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Костина Оксана Александровна-</w:t>
            </w:r>
            <w:r w:rsidR="00F06D5F" w:rsidRPr="0061747B">
              <w:rPr>
                <w:rFonts w:ascii="Times New Roman" w:hAnsi="Times New Roman" w:cs="Times New Roman"/>
                <w:b/>
                <w:i/>
                <w:sz w:val="28"/>
                <w:szCs w:val="28"/>
              </w:rPr>
              <w:t xml:space="preserve"> </w:t>
            </w:r>
          </w:p>
          <w:p w:rsidR="0061747B" w:rsidRDefault="004F3ED0" w:rsidP="0061747B">
            <w:pPr>
              <w:spacing w:line="360" w:lineRule="auto"/>
              <w:jc w:val="center"/>
              <w:rPr>
                <w:rFonts w:ascii="Times New Roman" w:hAnsi="Times New Roman" w:cs="Times New Roman"/>
                <w:b/>
                <w:i/>
                <w:sz w:val="28"/>
                <w:szCs w:val="28"/>
              </w:rPr>
            </w:pPr>
            <w:bookmarkStart w:id="0" w:name="_GoBack"/>
            <w:bookmarkEnd w:id="0"/>
            <w:r>
              <w:rPr>
                <w:rFonts w:ascii="Times New Roman" w:hAnsi="Times New Roman" w:cs="Times New Roman"/>
                <w:b/>
                <w:i/>
                <w:sz w:val="28"/>
                <w:szCs w:val="28"/>
              </w:rPr>
              <w:t>преподаватель</w:t>
            </w:r>
          </w:p>
          <w:p w:rsidR="00F06D5F" w:rsidRPr="0061747B" w:rsidRDefault="00F06D5F" w:rsidP="000844D1">
            <w:pPr>
              <w:spacing w:line="360" w:lineRule="auto"/>
              <w:jc w:val="center"/>
              <w:rPr>
                <w:rFonts w:ascii="Times New Roman" w:hAnsi="Times New Roman" w:cs="Times New Roman"/>
                <w:b/>
                <w:i/>
                <w:sz w:val="28"/>
                <w:szCs w:val="28"/>
              </w:rPr>
            </w:pPr>
            <w:r w:rsidRPr="0061747B">
              <w:rPr>
                <w:rFonts w:ascii="Times New Roman" w:hAnsi="Times New Roman" w:cs="Times New Roman"/>
                <w:b/>
                <w:i/>
                <w:sz w:val="28"/>
                <w:szCs w:val="28"/>
              </w:rPr>
              <w:t>Братушева Анна Владимировна – преподаватель</w:t>
            </w:r>
          </w:p>
          <w:p w:rsidR="00F06D5F" w:rsidRPr="0061747B" w:rsidRDefault="004F3ED0" w:rsidP="000844D1">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ГБ</w:t>
            </w:r>
            <w:r w:rsidR="00F06D5F" w:rsidRPr="0061747B">
              <w:rPr>
                <w:rFonts w:ascii="Times New Roman" w:hAnsi="Times New Roman" w:cs="Times New Roman"/>
                <w:b/>
                <w:i/>
                <w:sz w:val="28"/>
                <w:szCs w:val="28"/>
              </w:rPr>
              <w:t>ПОУ АО "</w:t>
            </w:r>
            <w:proofErr w:type="spellStart"/>
            <w:r w:rsidR="00F06D5F" w:rsidRPr="0061747B">
              <w:rPr>
                <w:rFonts w:ascii="Times New Roman" w:hAnsi="Times New Roman" w:cs="Times New Roman"/>
                <w:b/>
                <w:i/>
                <w:sz w:val="28"/>
                <w:szCs w:val="28"/>
              </w:rPr>
              <w:t>Плесецкий</w:t>
            </w:r>
            <w:proofErr w:type="spellEnd"/>
            <w:r w:rsidR="00F06D5F" w:rsidRPr="0061747B">
              <w:rPr>
                <w:rFonts w:ascii="Times New Roman" w:hAnsi="Times New Roman" w:cs="Times New Roman"/>
                <w:b/>
                <w:i/>
                <w:sz w:val="28"/>
                <w:szCs w:val="28"/>
              </w:rPr>
              <w:t xml:space="preserve"> торгово-промышленный техникум"</w:t>
            </w:r>
          </w:p>
          <w:p w:rsidR="00F06D5F" w:rsidRDefault="00F06D5F" w:rsidP="000844D1">
            <w:pPr>
              <w:spacing w:line="360" w:lineRule="auto"/>
              <w:jc w:val="center"/>
              <w:rPr>
                <w:rFonts w:ascii="Times New Roman" w:hAnsi="Times New Roman" w:cs="Times New Roman"/>
                <w:b/>
                <w:sz w:val="28"/>
                <w:szCs w:val="28"/>
              </w:rPr>
            </w:pPr>
            <w:r w:rsidRPr="0061747B">
              <w:rPr>
                <w:rFonts w:ascii="Times New Roman" w:hAnsi="Times New Roman" w:cs="Times New Roman"/>
                <w:b/>
                <w:i/>
                <w:sz w:val="28"/>
                <w:szCs w:val="28"/>
              </w:rPr>
              <w:t>п. Плесецк</w:t>
            </w:r>
          </w:p>
        </w:tc>
      </w:tr>
    </w:tbl>
    <w:p w:rsidR="00F3647A" w:rsidRDefault="00F3647A" w:rsidP="000844D1">
      <w:pPr>
        <w:spacing w:after="0" w:line="360" w:lineRule="auto"/>
        <w:jc w:val="center"/>
        <w:rPr>
          <w:rFonts w:ascii="Times New Roman" w:hAnsi="Times New Roman" w:cs="Times New Roman"/>
          <w:b/>
          <w:sz w:val="28"/>
          <w:szCs w:val="28"/>
        </w:rPr>
      </w:pPr>
    </w:p>
    <w:p w:rsidR="00F3647A" w:rsidRDefault="00F3647A" w:rsidP="00F06D5F">
      <w:pPr>
        <w:spacing w:after="0" w:line="360" w:lineRule="auto"/>
        <w:rPr>
          <w:rFonts w:ascii="Times New Roman" w:hAnsi="Times New Roman" w:cs="Times New Roman"/>
          <w:b/>
          <w:sz w:val="28"/>
          <w:szCs w:val="28"/>
        </w:rPr>
      </w:pPr>
    </w:p>
    <w:p w:rsidR="00704364" w:rsidRDefault="00F06D5F" w:rsidP="000844D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СОВРЕМЕННЫЙ УРОК</w:t>
      </w:r>
      <w:r w:rsidR="00740B30" w:rsidRPr="000844D1">
        <w:rPr>
          <w:rFonts w:ascii="Times New Roman" w:hAnsi="Times New Roman" w:cs="Times New Roman"/>
          <w:b/>
          <w:sz w:val="28"/>
          <w:szCs w:val="28"/>
        </w:rPr>
        <w:t xml:space="preserve">- </w:t>
      </w:r>
      <w:r>
        <w:rPr>
          <w:rFonts w:ascii="Times New Roman" w:hAnsi="Times New Roman" w:cs="Times New Roman"/>
          <w:b/>
          <w:sz w:val="28"/>
          <w:szCs w:val="28"/>
        </w:rPr>
        <w:t>КЛЮЧ</w:t>
      </w:r>
      <w:r w:rsidR="004F3ED0">
        <w:rPr>
          <w:rFonts w:ascii="Times New Roman" w:hAnsi="Times New Roman" w:cs="Times New Roman"/>
          <w:b/>
          <w:sz w:val="28"/>
          <w:szCs w:val="28"/>
        </w:rPr>
        <w:t xml:space="preserve"> </w:t>
      </w:r>
      <w:r>
        <w:rPr>
          <w:rFonts w:ascii="Times New Roman" w:hAnsi="Times New Roman" w:cs="Times New Roman"/>
          <w:b/>
          <w:sz w:val="28"/>
          <w:szCs w:val="28"/>
        </w:rPr>
        <w:t>К</w:t>
      </w:r>
      <w:r w:rsidR="004F3ED0">
        <w:rPr>
          <w:rFonts w:ascii="Times New Roman" w:hAnsi="Times New Roman" w:cs="Times New Roman"/>
          <w:b/>
          <w:sz w:val="28"/>
          <w:szCs w:val="28"/>
        </w:rPr>
        <w:t xml:space="preserve"> </w:t>
      </w:r>
      <w:r>
        <w:rPr>
          <w:rFonts w:ascii="Times New Roman" w:hAnsi="Times New Roman" w:cs="Times New Roman"/>
          <w:b/>
          <w:sz w:val="28"/>
          <w:szCs w:val="28"/>
        </w:rPr>
        <w:t>МОТИВАЦИИ</w:t>
      </w:r>
    </w:p>
    <w:p w:rsidR="008A286F" w:rsidRPr="008A286F" w:rsidRDefault="003F07FF" w:rsidP="008A286F">
      <w:pPr>
        <w:spacing w:after="0" w:line="240" w:lineRule="auto"/>
        <w:jc w:val="right"/>
        <w:rPr>
          <w:rFonts w:ascii="Times New Roman" w:hAnsi="Times New Roman" w:cs="Times New Roman"/>
          <w:sz w:val="28"/>
          <w:szCs w:val="28"/>
        </w:rPr>
      </w:pPr>
      <w:r w:rsidRPr="008A286F">
        <w:rPr>
          <w:rFonts w:ascii="Times New Roman" w:hAnsi="Times New Roman" w:cs="Times New Roman"/>
          <w:sz w:val="28"/>
          <w:szCs w:val="28"/>
        </w:rPr>
        <w:t xml:space="preserve">Мотивация </w:t>
      </w:r>
      <w:proofErr w:type="gramStart"/>
      <w:r w:rsidR="008A286F" w:rsidRPr="008A286F">
        <w:rPr>
          <w:rFonts w:ascii="Times New Roman" w:hAnsi="Times New Roman" w:cs="Times New Roman"/>
          <w:sz w:val="28"/>
          <w:szCs w:val="28"/>
        </w:rPr>
        <w:t>–э</w:t>
      </w:r>
      <w:proofErr w:type="gramEnd"/>
      <w:r w:rsidR="008A286F" w:rsidRPr="008A286F">
        <w:rPr>
          <w:rFonts w:ascii="Times New Roman" w:hAnsi="Times New Roman" w:cs="Times New Roman"/>
          <w:sz w:val="28"/>
          <w:szCs w:val="28"/>
        </w:rPr>
        <w:t xml:space="preserve">то внутреннее </w:t>
      </w:r>
    </w:p>
    <w:p w:rsidR="008A286F" w:rsidRPr="008A286F" w:rsidRDefault="008A286F" w:rsidP="008A286F">
      <w:pPr>
        <w:spacing w:after="0" w:line="240" w:lineRule="auto"/>
        <w:jc w:val="right"/>
        <w:rPr>
          <w:rFonts w:ascii="Times New Roman" w:hAnsi="Times New Roman" w:cs="Times New Roman"/>
          <w:sz w:val="28"/>
          <w:szCs w:val="28"/>
        </w:rPr>
      </w:pPr>
      <w:r w:rsidRPr="008A286F">
        <w:rPr>
          <w:rFonts w:ascii="Times New Roman" w:hAnsi="Times New Roman" w:cs="Times New Roman"/>
          <w:sz w:val="28"/>
          <w:szCs w:val="28"/>
        </w:rPr>
        <w:t xml:space="preserve">эмоциональное состояние, </w:t>
      </w:r>
    </w:p>
    <w:p w:rsidR="008A286F" w:rsidRPr="008A286F" w:rsidRDefault="008A286F" w:rsidP="008A286F">
      <w:pPr>
        <w:spacing w:after="0" w:line="240" w:lineRule="auto"/>
        <w:jc w:val="right"/>
        <w:rPr>
          <w:rFonts w:ascii="Times New Roman" w:hAnsi="Times New Roman" w:cs="Times New Roman"/>
          <w:sz w:val="28"/>
          <w:szCs w:val="28"/>
        </w:rPr>
      </w:pPr>
      <w:proofErr w:type="gramStart"/>
      <w:r w:rsidRPr="008A286F">
        <w:rPr>
          <w:rFonts w:ascii="Times New Roman" w:hAnsi="Times New Roman" w:cs="Times New Roman"/>
          <w:sz w:val="28"/>
          <w:szCs w:val="28"/>
        </w:rPr>
        <w:t>которое</w:t>
      </w:r>
      <w:proofErr w:type="gramEnd"/>
      <w:r w:rsidRPr="008A286F">
        <w:rPr>
          <w:rFonts w:ascii="Times New Roman" w:hAnsi="Times New Roman" w:cs="Times New Roman"/>
          <w:sz w:val="28"/>
          <w:szCs w:val="28"/>
        </w:rPr>
        <w:t xml:space="preserve"> побуждает человека к действию, </w:t>
      </w:r>
    </w:p>
    <w:p w:rsidR="008A286F" w:rsidRPr="008A286F" w:rsidRDefault="008A286F" w:rsidP="008A286F">
      <w:pPr>
        <w:spacing w:after="0" w:line="240" w:lineRule="auto"/>
        <w:jc w:val="right"/>
        <w:rPr>
          <w:rFonts w:ascii="Times New Roman" w:hAnsi="Times New Roman" w:cs="Times New Roman"/>
          <w:sz w:val="28"/>
          <w:szCs w:val="28"/>
        </w:rPr>
      </w:pPr>
      <w:r w:rsidRPr="008A286F">
        <w:rPr>
          <w:rFonts w:ascii="Times New Roman" w:hAnsi="Times New Roman" w:cs="Times New Roman"/>
          <w:sz w:val="28"/>
          <w:szCs w:val="28"/>
        </w:rPr>
        <w:t xml:space="preserve">направляет на достижение цели. </w:t>
      </w:r>
    </w:p>
    <w:p w:rsidR="008A286F" w:rsidRPr="008A286F" w:rsidRDefault="008A286F" w:rsidP="008A286F">
      <w:pPr>
        <w:spacing w:after="0" w:line="240" w:lineRule="auto"/>
        <w:jc w:val="right"/>
        <w:rPr>
          <w:rFonts w:ascii="Times New Roman" w:hAnsi="Times New Roman" w:cs="Times New Roman"/>
          <w:sz w:val="28"/>
          <w:szCs w:val="28"/>
        </w:rPr>
      </w:pPr>
      <w:r w:rsidRPr="008A286F">
        <w:rPr>
          <w:rFonts w:ascii="Times New Roman" w:hAnsi="Times New Roman" w:cs="Times New Roman"/>
          <w:sz w:val="28"/>
          <w:szCs w:val="28"/>
        </w:rPr>
        <w:t xml:space="preserve">Это двигатель! </w:t>
      </w:r>
    </w:p>
    <w:p w:rsidR="008A286F" w:rsidRPr="008A286F" w:rsidRDefault="008A286F" w:rsidP="008A286F">
      <w:pPr>
        <w:spacing w:after="0" w:line="240" w:lineRule="auto"/>
        <w:jc w:val="right"/>
        <w:rPr>
          <w:rFonts w:ascii="Times New Roman" w:hAnsi="Times New Roman" w:cs="Times New Roman"/>
          <w:sz w:val="28"/>
          <w:szCs w:val="28"/>
        </w:rPr>
      </w:pPr>
      <w:r w:rsidRPr="008A286F">
        <w:rPr>
          <w:rFonts w:ascii="Times New Roman" w:hAnsi="Times New Roman" w:cs="Times New Roman"/>
          <w:sz w:val="28"/>
          <w:szCs w:val="28"/>
        </w:rPr>
        <w:t xml:space="preserve">Нет мотивации, нет и действия. </w:t>
      </w:r>
    </w:p>
    <w:p w:rsidR="008A286F" w:rsidRPr="008A286F" w:rsidRDefault="008A286F" w:rsidP="008A286F">
      <w:pPr>
        <w:spacing w:after="0" w:line="240" w:lineRule="auto"/>
        <w:jc w:val="right"/>
        <w:rPr>
          <w:rFonts w:ascii="Times New Roman" w:hAnsi="Times New Roman" w:cs="Times New Roman"/>
          <w:sz w:val="28"/>
          <w:szCs w:val="28"/>
        </w:rPr>
      </w:pPr>
      <w:r w:rsidRPr="008A286F">
        <w:rPr>
          <w:rFonts w:ascii="Times New Roman" w:hAnsi="Times New Roman" w:cs="Times New Roman"/>
          <w:sz w:val="28"/>
          <w:szCs w:val="28"/>
        </w:rPr>
        <w:t xml:space="preserve">Три составляющие мотивации человека: </w:t>
      </w:r>
    </w:p>
    <w:p w:rsidR="003F07FF" w:rsidRDefault="008A286F" w:rsidP="008A286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х</w:t>
      </w:r>
      <w:r w:rsidRPr="008A286F">
        <w:rPr>
          <w:rFonts w:ascii="Times New Roman" w:hAnsi="Times New Roman" w:cs="Times New Roman"/>
          <w:sz w:val="28"/>
          <w:szCs w:val="28"/>
        </w:rPr>
        <w:t>очу, могу</w:t>
      </w:r>
      <w:r>
        <w:rPr>
          <w:rFonts w:ascii="Times New Roman" w:hAnsi="Times New Roman" w:cs="Times New Roman"/>
          <w:sz w:val="28"/>
          <w:szCs w:val="28"/>
        </w:rPr>
        <w:t>, н</w:t>
      </w:r>
      <w:r w:rsidRPr="008A286F">
        <w:rPr>
          <w:rFonts w:ascii="Times New Roman" w:hAnsi="Times New Roman" w:cs="Times New Roman"/>
          <w:sz w:val="28"/>
          <w:szCs w:val="28"/>
        </w:rPr>
        <w:t>адо.</w:t>
      </w:r>
    </w:p>
    <w:p w:rsidR="008A286F" w:rsidRPr="008A286F" w:rsidRDefault="008A286F" w:rsidP="008A286F">
      <w:pPr>
        <w:spacing w:after="0" w:line="240" w:lineRule="auto"/>
        <w:jc w:val="right"/>
        <w:rPr>
          <w:rFonts w:ascii="Times New Roman" w:hAnsi="Times New Roman" w:cs="Times New Roman"/>
          <w:sz w:val="28"/>
          <w:szCs w:val="28"/>
        </w:rPr>
      </w:pP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В настоящее время ведется поиск современных педагогических методов, приемов и сре</w:t>
      </w:r>
      <w:proofErr w:type="gramStart"/>
      <w:r w:rsidRPr="000844D1">
        <w:rPr>
          <w:rStyle w:val="c5"/>
          <w:color w:val="000000"/>
          <w:sz w:val="28"/>
          <w:szCs w:val="28"/>
        </w:rPr>
        <w:t>дств ст</w:t>
      </w:r>
      <w:proofErr w:type="gramEnd"/>
      <w:r w:rsidRPr="000844D1">
        <w:rPr>
          <w:rStyle w:val="c5"/>
          <w:color w:val="000000"/>
          <w:sz w:val="28"/>
          <w:szCs w:val="28"/>
        </w:rPr>
        <w:t>имулирован</w:t>
      </w:r>
      <w:r w:rsidR="00F06D5F">
        <w:rPr>
          <w:rStyle w:val="c5"/>
          <w:color w:val="000000"/>
          <w:sz w:val="28"/>
          <w:szCs w:val="28"/>
        </w:rPr>
        <w:t>ия и развития учебной мотивации</w:t>
      </w:r>
      <w:r w:rsidR="0050685D">
        <w:rPr>
          <w:rStyle w:val="c5"/>
          <w:color w:val="000000"/>
          <w:sz w:val="28"/>
          <w:szCs w:val="28"/>
        </w:rPr>
        <w:t>.</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Для достижения образовательных результатов, отвечающих новым запросам общества, в учреждениях СПО необходимо использовать современные п</w:t>
      </w:r>
      <w:r w:rsidR="00F06D5F">
        <w:rPr>
          <w:rStyle w:val="c5"/>
          <w:color w:val="000000"/>
          <w:sz w:val="28"/>
          <w:szCs w:val="28"/>
        </w:rPr>
        <w:t>едагогические средства обучения</w:t>
      </w:r>
      <w:r w:rsidR="0050685D">
        <w:rPr>
          <w:rStyle w:val="c5"/>
          <w:color w:val="000000"/>
          <w:sz w:val="28"/>
          <w:szCs w:val="28"/>
        </w:rPr>
        <w:t>.</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К современным средствам обучения относятся:</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 традиционные средства обучения (на печатной и непечатной основах, а также оборудование, приборы и инструменты для проведения натурных экспериментов и практических действий);</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 инновационные средства обучения (функционирующ</w:t>
      </w:r>
      <w:r w:rsidR="00F06D5F">
        <w:rPr>
          <w:rStyle w:val="c5"/>
          <w:color w:val="000000"/>
          <w:sz w:val="28"/>
          <w:szCs w:val="28"/>
        </w:rPr>
        <w:t>ие на базе цифровых технологий)</w:t>
      </w:r>
      <w:r w:rsidR="0050685D">
        <w:rPr>
          <w:rStyle w:val="c5"/>
          <w:color w:val="000000"/>
          <w:sz w:val="28"/>
          <w:szCs w:val="28"/>
        </w:rPr>
        <w:t>.</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 xml:space="preserve">Таким образом, мы можем сделать вывод, что современные педагогические средства – это новообразования XXI века, способные сформировать устойчивые </w:t>
      </w:r>
      <w:r w:rsidRPr="000844D1">
        <w:rPr>
          <w:rStyle w:val="c5"/>
          <w:color w:val="000000"/>
          <w:sz w:val="28"/>
          <w:szCs w:val="28"/>
        </w:rPr>
        <w:lastRenderedPageBreak/>
        <w:t xml:space="preserve">учебные мотивы у </w:t>
      </w:r>
      <w:proofErr w:type="gramStart"/>
      <w:r w:rsidRPr="000844D1">
        <w:rPr>
          <w:rStyle w:val="c5"/>
          <w:color w:val="000000"/>
          <w:sz w:val="28"/>
          <w:szCs w:val="28"/>
        </w:rPr>
        <w:t>обучающихся</w:t>
      </w:r>
      <w:proofErr w:type="gramEnd"/>
      <w:r w:rsidRPr="000844D1">
        <w:rPr>
          <w:rStyle w:val="c5"/>
          <w:color w:val="000000"/>
          <w:sz w:val="28"/>
          <w:szCs w:val="28"/>
        </w:rPr>
        <w:t xml:space="preserve"> и активно использующиес</w:t>
      </w:r>
      <w:r w:rsidR="00F06D5F">
        <w:rPr>
          <w:rStyle w:val="c5"/>
          <w:color w:val="000000"/>
          <w:sz w:val="28"/>
          <w:szCs w:val="28"/>
        </w:rPr>
        <w:t>я в учебном процессе в наши дни</w:t>
      </w:r>
      <w:r w:rsidR="0050685D">
        <w:rPr>
          <w:rStyle w:val="c5"/>
          <w:color w:val="000000"/>
          <w:sz w:val="28"/>
          <w:szCs w:val="28"/>
        </w:rPr>
        <w:t>.</w:t>
      </w:r>
    </w:p>
    <w:p w:rsidR="00704364" w:rsidRPr="000844D1" w:rsidRDefault="00704364" w:rsidP="000844D1">
      <w:pPr>
        <w:spacing w:after="0" w:line="360" w:lineRule="auto"/>
        <w:rPr>
          <w:rFonts w:ascii="Times New Roman" w:hAnsi="Times New Roman" w:cs="Times New Roman"/>
          <w:color w:val="000000"/>
          <w:sz w:val="28"/>
          <w:szCs w:val="28"/>
          <w:shd w:val="clear" w:color="auto" w:fill="FFFFFF"/>
        </w:rPr>
      </w:pPr>
      <w:r w:rsidRPr="000844D1">
        <w:rPr>
          <w:rFonts w:ascii="Times New Roman" w:hAnsi="Times New Roman" w:cs="Times New Roman"/>
          <w:color w:val="000000"/>
          <w:sz w:val="28"/>
          <w:szCs w:val="28"/>
          <w:shd w:val="clear" w:color="auto" w:fill="FFFFFF"/>
        </w:rPr>
        <w:t>Формирование учебной мотивации является основой становления компетентного специалиста, который постоянно усовершенствует свои навыки, улу</w:t>
      </w:r>
      <w:r w:rsidR="00F06D5F">
        <w:rPr>
          <w:rFonts w:ascii="Times New Roman" w:hAnsi="Times New Roman" w:cs="Times New Roman"/>
          <w:color w:val="000000"/>
          <w:sz w:val="28"/>
          <w:szCs w:val="28"/>
          <w:shd w:val="clear" w:color="auto" w:fill="FFFFFF"/>
        </w:rPr>
        <w:t>чшает знания, развивается</w:t>
      </w:r>
      <w:r w:rsidR="0050685D">
        <w:rPr>
          <w:rFonts w:ascii="Times New Roman" w:hAnsi="Times New Roman" w:cs="Times New Roman"/>
          <w:color w:val="000000"/>
          <w:sz w:val="28"/>
          <w:szCs w:val="28"/>
          <w:shd w:val="clear" w:color="auto" w:fill="FFFFFF"/>
        </w:rPr>
        <w:t>.</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 xml:space="preserve">получение любого нового знания </w:t>
      </w:r>
      <w:proofErr w:type="gramStart"/>
      <w:r w:rsidRPr="000844D1">
        <w:rPr>
          <w:rStyle w:val="c5"/>
          <w:color w:val="000000"/>
          <w:sz w:val="28"/>
          <w:szCs w:val="28"/>
        </w:rPr>
        <w:t>обучающимся</w:t>
      </w:r>
      <w:proofErr w:type="gramEnd"/>
      <w:r w:rsidRPr="000844D1">
        <w:rPr>
          <w:rStyle w:val="c5"/>
          <w:color w:val="000000"/>
          <w:sz w:val="28"/>
          <w:szCs w:val="28"/>
        </w:rPr>
        <w:t xml:space="preserve"> невозможн</w:t>
      </w:r>
      <w:r w:rsidR="00F06D5F">
        <w:rPr>
          <w:rStyle w:val="c5"/>
          <w:color w:val="000000"/>
          <w:sz w:val="28"/>
          <w:szCs w:val="28"/>
        </w:rPr>
        <w:t>о без его собственной мотивации</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 xml:space="preserve">Мотивация – система побуждений, вызывающих активность личности и определяющие ее направленность. Мотивационная сфера характеризуется широтой, гибкостью и </w:t>
      </w:r>
      <w:proofErr w:type="spellStart"/>
      <w:r w:rsidRPr="000844D1">
        <w:rPr>
          <w:rStyle w:val="c5"/>
          <w:color w:val="000000"/>
          <w:sz w:val="28"/>
          <w:szCs w:val="28"/>
        </w:rPr>
        <w:t>иерархизированностью</w:t>
      </w:r>
      <w:proofErr w:type="spellEnd"/>
      <w:r w:rsidRPr="000844D1">
        <w:rPr>
          <w:rStyle w:val="c5"/>
          <w:color w:val="000000"/>
          <w:sz w:val="28"/>
          <w:szCs w:val="28"/>
        </w:rPr>
        <w:t>:</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-широта - качественное разнообразие мотивационных побуждений (потребностей, мотивов, целей);</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-гибкость - способность удовлетворять побуждения более общего уровня большим разнообразием побудителей более частного уровня;</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w:t>
      </w:r>
      <w:proofErr w:type="spellStart"/>
      <w:r w:rsidRPr="000844D1">
        <w:rPr>
          <w:rStyle w:val="c5"/>
          <w:color w:val="000000"/>
          <w:sz w:val="28"/>
          <w:szCs w:val="28"/>
        </w:rPr>
        <w:t>иерархизированность</w:t>
      </w:r>
      <w:proofErr w:type="spellEnd"/>
      <w:r w:rsidRPr="000844D1">
        <w:rPr>
          <w:rStyle w:val="c5"/>
          <w:color w:val="000000"/>
          <w:sz w:val="28"/>
          <w:szCs w:val="28"/>
        </w:rPr>
        <w:t xml:space="preserve"> - соподчиненность составляющих мотивации (потребностей, мотивов, целей).</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Мотивация – это побуждения, вызывающие активность личност</w:t>
      </w:r>
      <w:r w:rsidR="00F06D5F">
        <w:rPr>
          <w:rStyle w:val="c5"/>
          <w:color w:val="000000"/>
          <w:sz w:val="28"/>
          <w:szCs w:val="28"/>
        </w:rPr>
        <w:t>и и определяющие её направление</w:t>
      </w:r>
      <w:r w:rsidR="0050685D">
        <w:rPr>
          <w:rStyle w:val="c5"/>
          <w:color w:val="000000"/>
          <w:sz w:val="28"/>
          <w:szCs w:val="28"/>
        </w:rPr>
        <w:t>.</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 xml:space="preserve">Мотивами или, другими словами, причинами, стимулирующими человека и </w:t>
      </w:r>
      <w:proofErr w:type="gramStart"/>
      <w:r w:rsidRPr="000844D1">
        <w:rPr>
          <w:rStyle w:val="c5"/>
          <w:color w:val="000000"/>
          <w:sz w:val="28"/>
          <w:szCs w:val="28"/>
        </w:rPr>
        <w:t>побуждающих</w:t>
      </w:r>
      <w:proofErr w:type="gramEnd"/>
      <w:r w:rsidRPr="000844D1">
        <w:rPr>
          <w:rStyle w:val="c5"/>
          <w:color w:val="000000"/>
          <w:sz w:val="28"/>
          <w:szCs w:val="28"/>
        </w:rPr>
        <w:t xml:space="preserve"> его к активной деятельность, в данном случае – учиться, – могут быть самыми различными. Классифицируют мотивацию по-разному, например, по направленности и содержанию выделяют следующие виды:</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1.Социальные мотивы (долг, ответственность, понимание значимос</w:t>
      </w:r>
      <w:r w:rsidR="00F06D5F">
        <w:rPr>
          <w:rStyle w:val="c5"/>
          <w:color w:val="000000"/>
          <w:sz w:val="28"/>
          <w:szCs w:val="28"/>
        </w:rPr>
        <w:t>ти обучения для всего общества)</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 xml:space="preserve">2. Познавательные мотивы (стремление больше знать по всем </w:t>
      </w:r>
      <w:r w:rsidR="00F06D5F">
        <w:rPr>
          <w:rStyle w:val="c5"/>
          <w:color w:val="000000"/>
          <w:sz w:val="28"/>
          <w:szCs w:val="28"/>
        </w:rPr>
        <w:t>предметам, стать эрудированным)</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3. Профессионально-ценностные мотивы (без зна</w:t>
      </w:r>
      <w:r w:rsidR="00F06D5F">
        <w:rPr>
          <w:rStyle w:val="c5"/>
          <w:color w:val="000000"/>
          <w:sz w:val="28"/>
          <w:szCs w:val="28"/>
        </w:rPr>
        <w:t>ний не будет хорошей профессии)</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4. Эстетические мотивы (от обучения получаешь удовольствие, раскрываешь свои</w:t>
      </w:r>
      <w:r w:rsidR="00F06D5F">
        <w:rPr>
          <w:rStyle w:val="c5"/>
          <w:color w:val="000000"/>
          <w:sz w:val="28"/>
          <w:szCs w:val="28"/>
        </w:rPr>
        <w:t xml:space="preserve"> скрытые способности и таланты)</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lastRenderedPageBreak/>
        <w:t>5. Коммуникативные мотивы (возможность расширять свой круг общения благодаря повышению своего интеллектуальн</w:t>
      </w:r>
      <w:r w:rsidR="00F06D5F">
        <w:rPr>
          <w:rStyle w:val="c5"/>
          <w:color w:val="000000"/>
          <w:sz w:val="28"/>
          <w:szCs w:val="28"/>
        </w:rPr>
        <w:t>ого уровня и новым знакомствам)</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 xml:space="preserve">6. </w:t>
      </w:r>
      <w:proofErr w:type="spellStart"/>
      <w:r w:rsidRPr="000844D1">
        <w:rPr>
          <w:rStyle w:val="c5"/>
          <w:color w:val="000000"/>
          <w:sz w:val="28"/>
          <w:szCs w:val="28"/>
        </w:rPr>
        <w:t>Статусно-позиционные</w:t>
      </w:r>
      <w:proofErr w:type="spellEnd"/>
      <w:r w:rsidRPr="000844D1">
        <w:rPr>
          <w:rStyle w:val="c5"/>
          <w:color w:val="000000"/>
          <w:sz w:val="28"/>
          <w:szCs w:val="28"/>
        </w:rPr>
        <w:t xml:space="preserve"> мотивы (стремление через учение или общественную деятельность утвердиться в обществе, в своём ВУЗе, группе и т.д.).</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7. Традиционно-исторические мотивы (установленные стереотипы, которые возникли в обществе и</w:t>
      </w:r>
      <w:r w:rsidR="00F06D5F">
        <w:rPr>
          <w:rStyle w:val="c5"/>
          <w:color w:val="000000"/>
          <w:sz w:val="28"/>
          <w:szCs w:val="28"/>
        </w:rPr>
        <w:t xml:space="preserve"> укрепились с течением времени)</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8. Утилитарно-практические мотивы (необходимость в получении свидетельства об образовании, которое позволяет п</w:t>
      </w:r>
      <w:r w:rsidR="00F06D5F">
        <w:rPr>
          <w:rStyle w:val="c5"/>
          <w:color w:val="000000"/>
          <w:sz w:val="28"/>
          <w:szCs w:val="28"/>
        </w:rPr>
        <w:t>олучить заветное рабочее место)</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9. Учебно-познавательные мотивы (стремление усвоить отдельный интересующий предм</w:t>
      </w:r>
      <w:r w:rsidR="00F06D5F">
        <w:rPr>
          <w:rStyle w:val="c5"/>
          <w:color w:val="000000"/>
          <w:sz w:val="28"/>
          <w:szCs w:val="28"/>
        </w:rPr>
        <w:t>ет и научиться самообразованию)</w:t>
      </w:r>
    </w:p>
    <w:p w:rsidR="00704364" w:rsidRPr="000844D1" w:rsidRDefault="00704364" w:rsidP="000844D1">
      <w:pPr>
        <w:pStyle w:val="c0"/>
        <w:shd w:val="clear" w:color="auto" w:fill="FFFFFF"/>
        <w:spacing w:before="0" w:beforeAutospacing="0" w:after="0" w:afterAutospacing="0" w:line="360" w:lineRule="auto"/>
        <w:ind w:firstLine="710"/>
        <w:jc w:val="both"/>
        <w:rPr>
          <w:rStyle w:val="c5"/>
          <w:color w:val="000000"/>
          <w:sz w:val="28"/>
          <w:szCs w:val="28"/>
        </w:rPr>
      </w:pPr>
      <w:r w:rsidRPr="000844D1">
        <w:rPr>
          <w:rStyle w:val="c5"/>
          <w:color w:val="000000"/>
          <w:sz w:val="28"/>
          <w:szCs w:val="28"/>
        </w:rPr>
        <w:t>10. Неосознанные мотивы (основано на полном непонимании смысла получаемой информации и полном отсутствии интер</w:t>
      </w:r>
      <w:r w:rsidR="00F06D5F">
        <w:rPr>
          <w:rStyle w:val="c5"/>
          <w:color w:val="000000"/>
          <w:sz w:val="28"/>
          <w:szCs w:val="28"/>
        </w:rPr>
        <w:t>еса к познавательному процессу)</w:t>
      </w:r>
      <w:r w:rsidR="0050685D">
        <w:rPr>
          <w:rStyle w:val="c5"/>
          <w:color w:val="000000"/>
          <w:sz w:val="28"/>
          <w:szCs w:val="28"/>
        </w:rPr>
        <w:t>.</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Учебная мотивация — это процесс, который запускает, направляет и поддерживает усилия, направленные на выполнение учебной деятельности. Это сложная, комплексная система, образуемая мотивами, целями, реакциями на неудачу, настой</w:t>
      </w:r>
      <w:r w:rsidR="00F06D5F">
        <w:rPr>
          <w:rStyle w:val="c5"/>
          <w:color w:val="000000"/>
          <w:sz w:val="28"/>
          <w:szCs w:val="28"/>
        </w:rPr>
        <w:t>чивостью и установками студента</w:t>
      </w:r>
      <w:r w:rsidR="0050685D">
        <w:rPr>
          <w:rStyle w:val="c5"/>
          <w:color w:val="000000"/>
          <w:sz w:val="28"/>
          <w:szCs w:val="28"/>
        </w:rPr>
        <w:t>.</w:t>
      </w:r>
    </w:p>
    <w:p w:rsidR="00704364" w:rsidRPr="000844D1" w:rsidRDefault="00704364" w:rsidP="000844D1">
      <w:pPr>
        <w:pStyle w:val="c0"/>
        <w:shd w:val="clear" w:color="auto" w:fill="FFFFFF"/>
        <w:spacing w:before="0" w:beforeAutospacing="0" w:after="0" w:afterAutospacing="0" w:line="360" w:lineRule="auto"/>
        <w:ind w:firstLine="710"/>
        <w:jc w:val="both"/>
        <w:rPr>
          <w:rStyle w:val="c5"/>
          <w:color w:val="000000"/>
          <w:sz w:val="28"/>
          <w:szCs w:val="28"/>
        </w:rPr>
      </w:pPr>
      <w:r w:rsidRPr="000844D1">
        <w:rPr>
          <w:rStyle w:val="c5"/>
          <w:color w:val="000000"/>
          <w:sz w:val="28"/>
          <w:szCs w:val="28"/>
        </w:rPr>
        <w:t xml:space="preserve">На эффективность деятельности студента огромное влияние оказывает общая направленность его мотивации (достижение результата или избегание поражения). Ориентирован ли обучающийся на достижение цели или испытывает страх неудачи, всё это влияет на его активность и содержание этой активности. Ориентация на цель или страх неудачи как специфика мотивации обучающегося связаны с семейными традициями воспитания и другими обстоятельствами его развития. Одобрение действий обучающегося родителями, определённая доля свободы, система задач, которые он решает самостоятельно, помощь, но не замена его активности формируют деятельного, эффективного человека. Запрещающие, чрезмерно контролирующие, подменяющие активность обучающегося активностью взрослого или попустительские стратегии воспитания, отсутствие </w:t>
      </w:r>
      <w:r w:rsidRPr="000844D1">
        <w:rPr>
          <w:rStyle w:val="c5"/>
          <w:color w:val="000000"/>
          <w:sz w:val="28"/>
          <w:szCs w:val="28"/>
        </w:rPr>
        <w:lastRenderedPageBreak/>
        <w:t>системы задач, приводят к развитию у ребенка мотивации избегания неудачи или выученной беспомощности</w:t>
      </w:r>
      <w:r w:rsidR="0050685D">
        <w:rPr>
          <w:rStyle w:val="c5"/>
          <w:color w:val="000000"/>
          <w:sz w:val="28"/>
          <w:szCs w:val="28"/>
        </w:rPr>
        <w:t>.</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 xml:space="preserve">Выделяют две функции мотивов: побуждения и </w:t>
      </w:r>
      <w:proofErr w:type="spellStart"/>
      <w:r w:rsidRPr="000844D1">
        <w:rPr>
          <w:rStyle w:val="c5"/>
          <w:color w:val="000000"/>
          <w:sz w:val="28"/>
          <w:szCs w:val="28"/>
        </w:rPr>
        <w:t>смыслообразования</w:t>
      </w:r>
      <w:proofErr w:type="spellEnd"/>
      <w:r w:rsidRPr="000844D1">
        <w:rPr>
          <w:rStyle w:val="c5"/>
          <w:color w:val="000000"/>
          <w:sz w:val="28"/>
          <w:szCs w:val="28"/>
        </w:rPr>
        <w:t xml:space="preserve">. </w:t>
      </w:r>
      <w:proofErr w:type="spellStart"/>
      <w:r w:rsidRPr="000844D1">
        <w:rPr>
          <w:rStyle w:val="c5"/>
          <w:color w:val="000000"/>
          <w:sz w:val="28"/>
          <w:szCs w:val="28"/>
        </w:rPr>
        <w:t>Смыслообразующие</w:t>
      </w:r>
      <w:proofErr w:type="spellEnd"/>
      <w:r w:rsidRPr="000844D1">
        <w:rPr>
          <w:rStyle w:val="c5"/>
          <w:color w:val="000000"/>
          <w:sz w:val="28"/>
          <w:szCs w:val="28"/>
        </w:rPr>
        <w:t xml:space="preserve"> мотивы придают деятельности </w:t>
      </w:r>
      <w:proofErr w:type="gramStart"/>
      <w:r w:rsidRPr="000844D1">
        <w:rPr>
          <w:rStyle w:val="c5"/>
          <w:color w:val="000000"/>
          <w:sz w:val="28"/>
          <w:szCs w:val="28"/>
        </w:rPr>
        <w:t>обучающегося</w:t>
      </w:r>
      <w:proofErr w:type="gramEnd"/>
      <w:r w:rsidRPr="000844D1">
        <w:rPr>
          <w:rStyle w:val="c5"/>
          <w:color w:val="000000"/>
          <w:sz w:val="28"/>
          <w:szCs w:val="28"/>
        </w:rPr>
        <w:t xml:space="preserve"> личностный смысл, другие, побудительные мотивы, выполняют роль стимуляторов (положительных или отрицательных) — порой остро эмоциональных, аффективных, лишенных </w:t>
      </w:r>
      <w:proofErr w:type="spellStart"/>
      <w:r w:rsidRPr="000844D1">
        <w:rPr>
          <w:rStyle w:val="c5"/>
          <w:color w:val="000000"/>
          <w:sz w:val="28"/>
          <w:szCs w:val="28"/>
        </w:rPr>
        <w:t>смыслообразующей</w:t>
      </w:r>
      <w:proofErr w:type="spellEnd"/>
      <w:r w:rsidRPr="000844D1">
        <w:rPr>
          <w:rStyle w:val="c5"/>
          <w:color w:val="000000"/>
          <w:sz w:val="28"/>
          <w:szCs w:val="28"/>
        </w:rPr>
        <w:t xml:space="preserve"> функции. Это — мотивы-стимулы. Слияние обеих функций мотива — побуждающей и </w:t>
      </w:r>
      <w:proofErr w:type="spellStart"/>
      <w:r w:rsidRPr="000844D1">
        <w:rPr>
          <w:rStyle w:val="c5"/>
          <w:color w:val="000000"/>
          <w:sz w:val="28"/>
          <w:szCs w:val="28"/>
        </w:rPr>
        <w:t>смыслообразующей</w:t>
      </w:r>
      <w:proofErr w:type="spellEnd"/>
      <w:r w:rsidRPr="000844D1">
        <w:rPr>
          <w:rStyle w:val="c5"/>
          <w:color w:val="000000"/>
          <w:sz w:val="28"/>
          <w:szCs w:val="28"/>
        </w:rPr>
        <w:t xml:space="preserve"> — придает деятельности учащихся характер сознательно регулируемой деятельности. Если ослабевает </w:t>
      </w:r>
      <w:proofErr w:type="spellStart"/>
      <w:r w:rsidRPr="000844D1">
        <w:rPr>
          <w:rStyle w:val="c5"/>
          <w:color w:val="000000"/>
          <w:sz w:val="28"/>
          <w:szCs w:val="28"/>
        </w:rPr>
        <w:t>смыслообразующая</w:t>
      </w:r>
      <w:proofErr w:type="spellEnd"/>
      <w:r w:rsidRPr="000844D1">
        <w:rPr>
          <w:rStyle w:val="c5"/>
          <w:color w:val="000000"/>
          <w:sz w:val="28"/>
          <w:szCs w:val="28"/>
        </w:rPr>
        <w:t xml:space="preserve"> функция мотива, то он может стать только понимаемым. И наоборот, если мотив "только понимаемый", то можно предполагать, что его </w:t>
      </w:r>
      <w:proofErr w:type="spellStart"/>
      <w:r w:rsidRPr="000844D1">
        <w:rPr>
          <w:rStyle w:val="c5"/>
          <w:color w:val="000000"/>
          <w:sz w:val="28"/>
          <w:szCs w:val="28"/>
        </w:rPr>
        <w:t>смы</w:t>
      </w:r>
      <w:r w:rsidR="00F06D5F">
        <w:rPr>
          <w:rStyle w:val="c5"/>
          <w:color w:val="000000"/>
          <w:sz w:val="28"/>
          <w:szCs w:val="28"/>
        </w:rPr>
        <w:t>слообразующая</w:t>
      </w:r>
      <w:proofErr w:type="spellEnd"/>
      <w:r w:rsidR="00F06D5F">
        <w:rPr>
          <w:rStyle w:val="c5"/>
          <w:color w:val="000000"/>
          <w:sz w:val="28"/>
          <w:szCs w:val="28"/>
        </w:rPr>
        <w:t xml:space="preserve"> функция ослаблена</w:t>
      </w:r>
      <w:r w:rsidR="0050685D">
        <w:rPr>
          <w:rStyle w:val="c5"/>
          <w:color w:val="000000"/>
          <w:sz w:val="28"/>
          <w:szCs w:val="28"/>
        </w:rPr>
        <w:t>.</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r w:rsidRPr="000844D1">
        <w:rPr>
          <w:rStyle w:val="c5"/>
          <w:color w:val="000000"/>
          <w:sz w:val="28"/>
          <w:szCs w:val="28"/>
        </w:rPr>
        <w:t>Третий структурный элемент мотивации – это цель. Соотношение мотивов и целей деятельности заключается в том, что мотив выступает как причина (побуждение) постановки тех или иных целей. Чтобы поставить перед собой цель, необходимо иметь соответствующий мотив: самоутверждение, самореализация, материальный стимул, интерес к содержанию деятельности и т.п. Цель, как правило, детерминируется несколькими мотивами (</w:t>
      </w:r>
      <w:proofErr w:type="spellStart"/>
      <w:r w:rsidRPr="000844D1">
        <w:rPr>
          <w:rStyle w:val="c5"/>
          <w:color w:val="000000"/>
          <w:sz w:val="28"/>
          <w:szCs w:val="28"/>
        </w:rPr>
        <w:t>полимотивирована</w:t>
      </w:r>
      <w:proofErr w:type="spellEnd"/>
      <w:r w:rsidRPr="000844D1">
        <w:rPr>
          <w:rStyle w:val="c5"/>
          <w:color w:val="000000"/>
          <w:sz w:val="28"/>
          <w:szCs w:val="28"/>
        </w:rPr>
        <w:t>). Поскольку цели тесно связаны с мотивами, они, как и мотивы, побуждают учащегося к деятельности. Постановка цели стимулирует его прилагать соответствующее усилие для ее достижения. Чем большее число мотивов детерминирует цель, тем сильн</w:t>
      </w:r>
      <w:r w:rsidR="00F06D5F">
        <w:rPr>
          <w:rStyle w:val="c5"/>
          <w:color w:val="000000"/>
          <w:sz w:val="28"/>
          <w:szCs w:val="28"/>
        </w:rPr>
        <w:t>ее она побуждает к деятельности</w:t>
      </w:r>
      <w:r w:rsidR="0050685D">
        <w:rPr>
          <w:rStyle w:val="c5"/>
          <w:color w:val="000000"/>
          <w:sz w:val="28"/>
          <w:szCs w:val="28"/>
        </w:rPr>
        <w:t>.</w:t>
      </w:r>
    </w:p>
    <w:p w:rsidR="00704364" w:rsidRPr="000844D1" w:rsidRDefault="00704364" w:rsidP="000844D1">
      <w:pPr>
        <w:pStyle w:val="c0"/>
        <w:shd w:val="clear" w:color="auto" w:fill="FFFFFF"/>
        <w:spacing w:before="0" w:beforeAutospacing="0" w:after="0" w:afterAutospacing="0" w:line="360" w:lineRule="auto"/>
        <w:ind w:firstLine="710"/>
        <w:jc w:val="both"/>
        <w:rPr>
          <w:color w:val="000000"/>
          <w:sz w:val="28"/>
          <w:szCs w:val="28"/>
        </w:rPr>
      </w:pPr>
    </w:p>
    <w:p w:rsidR="00704364" w:rsidRPr="000844D1" w:rsidRDefault="00704364" w:rsidP="000844D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Основное содержание формируемых мотивов</w:t>
      </w:r>
    </w:p>
    <w:tbl>
      <w:tblPr>
        <w:tblW w:w="9548" w:type="dxa"/>
        <w:shd w:val="clear" w:color="auto" w:fill="FFFFFF"/>
        <w:tblCellMar>
          <w:top w:w="15" w:type="dxa"/>
          <w:left w:w="15" w:type="dxa"/>
          <w:bottom w:w="15" w:type="dxa"/>
          <w:right w:w="15" w:type="dxa"/>
        </w:tblCellMar>
        <w:tblLook w:val="04A0"/>
      </w:tblPr>
      <w:tblGrid>
        <w:gridCol w:w="3411"/>
        <w:gridCol w:w="1792"/>
        <w:gridCol w:w="1710"/>
        <w:gridCol w:w="2635"/>
      </w:tblGrid>
      <w:tr w:rsidR="00704364" w:rsidRPr="000844D1" w:rsidTr="000844D1">
        <w:trPr>
          <w:trHeight w:val="355"/>
        </w:trPr>
        <w:tc>
          <w:tcPr>
            <w:tcW w:w="954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364" w:rsidRPr="000844D1" w:rsidRDefault="00704364" w:rsidP="000844D1">
            <w:pPr>
              <w:spacing w:after="0" w:line="360" w:lineRule="auto"/>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Виды мотивов</w:t>
            </w:r>
          </w:p>
        </w:tc>
      </w:tr>
      <w:tr w:rsidR="00704364" w:rsidRPr="000844D1" w:rsidTr="000844D1">
        <w:trPr>
          <w:trHeight w:val="3521"/>
        </w:trPr>
        <w:tc>
          <w:tcPr>
            <w:tcW w:w="3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364" w:rsidRPr="000844D1" w:rsidRDefault="00704364" w:rsidP="000844D1">
            <w:pPr>
              <w:spacing w:after="0" w:line="360" w:lineRule="auto"/>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lastRenderedPageBreak/>
              <w:t>Учебные мотивы, которые характеризуются направленностью на овладение способами действия, деятельности</w:t>
            </w:r>
          </w:p>
        </w:tc>
        <w:tc>
          <w:tcPr>
            <w:tcW w:w="35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364" w:rsidRPr="000844D1" w:rsidRDefault="00704364" w:rsidP="000844D1">
            <w:pPr>
              <w:spacing w:after="0" w:line="360" w:lineRule="auto"/>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 xml:space="preserve">Познавательные мотивы, которые характеризуются направленностью на освоение информации, на знание: </w:t>
            </w:r>
            <w:r w:rsidR="005829A0">
              <w:rPr>
                <w:rFonts w:ascii="Times New Roman" w:eastAsia="Times New Roman" w:hAnsi="Times New Roman" w:cs="Times New Roman"/>
                <w:color w:val="000000"/>
                <w:sz w:val="28"/>
                <w:szCs w:val="28"/>
                <w:lang w:eastAsia="ru-RU"/>
              </w:rPr>
              <w:t xml:space="preserve">понятия, закона, алгоритма и </w:t>
            </w:r>
            <w:proofErr w:type="spellStart"/>
            <w:proofErr w:type="gramStart"/>
            <w:r w:rsidR="005829A0">
              <w:rPr>
                <w:rFonts w:ascii="Times New Roman" w:eastAsia="Times New Roman" w:hAnsi="Times New Roman" w:cs="Times New Roman"/>
                <w:color w:val="000000"/>
                <w:sz w:val="28"/>
                <w:szCs w:val="28"/>
                <w:lang w:eastAsia="ru-RU"/>
              </w:rPr>
              <w:t>др</w:t>
            </w:r>
            <w:proofErr w:type="spellEnd"/>
            <w:proofErr w:type="gramEnd"/>
          </w:p>
        </w:tc>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364" w:rsidRPr="000844D1" w:rsidRDefault="00704364" w:rsidP="000844D1">
            <w:pPr>
              <w:spacing w:after="0" w:line="360" w:lineRule="auto"/>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Иные мотивы учебно-познавательной деятельности: широкие социальные или мотивы самообразования, саморазвития, самореализации</w:t>
            </w:r>
          </w:p>
        </w:tc>
      </w:tr>
      <w:tr w:rsidR="00704364" w:rsidRPr="000844D1" w:rsidTr="000844D1">
        <w:trPr>
          <w:trHeight w:val="355"/>
        </w:trPr>
        <w:tc>
          <w:tcPr>
            <w:tcW w:w="954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364" w:rsidRPr="000844D1" w:rsidRDefault="00704364" w:rsidP="000844D1">
            <w:pPr>
              <w:spacing w:after="0" w:line="360" w:lineRule="auto"/>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Качества мотивов</w:t>
            </w:r>
          </w:p>
        </w:tc>
      </w:tr>
      <w:tr w:rsidR="00704364" w:rsidRPr="000844D1" w:rsidTr="000844D1">
        <w:trPr>
          <w:trHeight w:val="355"/>
        </w:trPr>
        <w:tc>
          <w:tcPr>
            <w:tcW w:w="3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364" w:rsidRPr="000844D1" w:rsidRDefault="00704364" w:rsidP="000844D1">
            <w:pPr>
              <w:spacing w:after="0" w:line="360" w:lineRule="auto"/>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Преднамеренность, произвольность, волевое управление мотивами</w:t>
            </w:r>
          </w:p>
        </w:tc>
        <w:tc>
          <w:tcPr>
            <w:tcW w:w="35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364" w:rsidRPr="000844D1" w:rsidRDefault="00704364" w:rsidP="000844D1">
            <w:pPr>
              <w:spacing w:after="0" w:line="360" w:lineRule="auto"/>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 xml:space="preserve">Сознательность, концентрированность, </w:t>
            </w:r>
            <w:proofErr w:type="spellStart"/>
            <w:r w:rsidRPr="000844D1">
              <w:rPr>
                <w:rFonts w:ascii="Times New Roman" w:eastAsia="Times New Roman" w:hAnsi="Times New Roman" w:cs="Times New Roman"/>
                <w:color w:val="000000"/>
                <w:sz w:val="28"/>
                <w:szCs w:val="28"/>
                <w:lang w:eastAsia="ru-RU"/>
              </w:rPr>
              <w:t>вербализованность</w:t>
            </w:r>
            <w:proofErr w:type="spellEnd"/>
          </w:p>
        </w:tc>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364" w:rsidRPr="000844D1" w:rsidRDefault="00704364" w:rsidP="000844D1">
            <w:pPr>
              <w:spacing w:after="0" w:line="360" w:lineRule="auto"/>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Долговременность, устойчивость (пространственная и временная протяженность)</w:t>
            </w:r>
          </w:p>
        </w:tc>
      </w:tr>
      <w:tr w:rsidR="00704364" w:rsidRPr="000844D1" w:rsidTr="000844D1">
        <w:trPr>
          <w:trHeight w:val="355"/>
        </w:trPr>
        <w:tc>
          <w:tcPr>
            <w:tcW w:w="954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364" w:rsidRPr="000844D1" w:rsidRDefault="00704364" w:rsidP="000844D1">
            <w:pPr>
              <w:spacing w:after="0" w:line="360" w:lineRule="auto"/>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Уровни мотивов</w:t>
            </w:r>
          </w:p>
        </w:tc>
      </w:tr>
      <w:tr w:rsidR="00704364" w:rsidRPr="000844D1" w:rsidTr="000844D1">
        <w:trPr>
          <w:trHeight w:val="3166"/>
        </w:trPr>
        <w:tc>
          <w:tcPr>
            <w:tcW w:w="52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364" w:rsidRPr="000844D1" w:rsidRDefault="00704364" w:rsidP="000844D1">
            <w:pPr>
              <w:spacing w:after="0" w:line="360" w:lineRule="auto"/>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Критерий – средоточие управления:</w:t>
            </w:r>
          </w:p>
          <w:p w:rsidR="00704364" w:rsidRPr="000844D1" w:rsidRDefault="00704364" w:rsidP="000844D1">
            <w:pPr>
              <w:spacing w:after="0" w:line="360" w:lineRule="auto"/>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Непроизвольные;</w:t>
            </w:r>
          </w:p>
          <w:p w:rsidR="00704364" w:rsidRPr="000844D1" w:rsidRDefault="00704364" w:rsidP="000844D1">
            <w:pPr>
              <w:spacing w:after="0" w:line="360" w:lineRule="auto"/>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Внешне управляемые;</w:t>
            </w:r>
          </w:p>
          <w:p w:rsidR="00704364" w:rsidRPr="000844D1" w:rsidRDefault="00704364" w:rsidP="000844D1">
            <w:pPr>
              <w:spacing w:after="0" w:line="360" w:lineRule="auto"/>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Внутренне управляемые;</w:t>
            </w:r>
          </w:p>
          <w:p w:rsidR="00704364" w:rsidRPr="000844D1" w:rsidRDefault="00704364" w:rsidP="000844D1">
            <w:pPr>
              <w:spacing w:after="0" w:line="360" w:lineRule="auto"/>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 xml:space="preserve">Творчески </w:t>
            </w:r>
            <w:proofErr w:type="gramStart"/>
            <w:r w:rsidRPr="000844D1">
              <w:rPr>
                <w:rFonts w:ascii="Times New Roman" w:eastAsia="Times New Roman" w:hAnsi="Times New Roman" w:cs="Times New Roman"/>
                <w:color w:val="000000"/>
                <w:sz w:val="28"/>
                <w:szCs w:val="28"/>
                <w:lang w:eastAsia="ru-RU"/>
              </w:rPr>
              <w:t>преобразуемые</w:t>
            </w:r>
            <w:proofErr w:type="gramEnd"/>
            <w:r w:rsidRPr="000844D1">
              <w:rPr>
                <w:rFonts w:ascii="Times New Roman" w:eastAsia="Times New Roman" w:hAnsi="Times New Roman" w:cs="Times New Roman"/>
                <w:color w:val="000000"/>
                <w:sz w:val="28"/>
                <w:szCs w:val="28"/>
                <w:lang w:eastAsia="ru-RU"/>
              </w:rPr>
              <w:t>, интеграция внешних требований и внутренних мотивов.</w:t>
            </w:r>
          </w:p>
        </w:tc>
        <w:tc>
          <w:tcPr>
            <w:tcW w:w="43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364" w:rsidRPr="000844D1" w:rsidRDefault="00704364" w:rsidP="000844D1">
            <w:pPr>
              <w:spacing w:after="0" w:line="360" w:lineRule="auto"/>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Критерий – степень сознательности и управляемости:</w:t>
            </w:r>
          </w:p>
          <w:p w:rsidR="00704364" w:rsidRPr="000844D1" w:rsidRDefault="00704364" w:rsidP="000844D1">
            <w:pPr>
              <w:spacing w:after="0" w:line="360" w:lineRule="auto"/>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Неосознаваемые;</w:t>
            </w:r>
          </w:p>
          <w:p w:rsidR="00704364" w:rsidRPr="000844D1" w:rsidRDefault="00704364" w:rsidP="000844D1">
            <w:pPr>
              <w:spacing w:after="0" w:line="360" w:lineRule="auto"/>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Понимаемые, принимаемые;</w:t>
            </w:r>
          </w:p>
          <w:p w:rsidR="00704364" w:rsidRPr="000844D1" w:rsidRDefault="00704364" w:rsidP="000844D1">
            <w:pPr>
              <w:spacing w:after="0" w:line="360" w:lineRule="auto"/>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Самостоятельно формулируемые, осознанные;</w:t>
            </w:r>
          </w:p>
          <w:p w:rsidR="00704364" w:rsidRPr="000844D1" w:rsidRDefault="00704364" w:rsidP="000844D1">
            <w:pPr>
              <w:spacing w:after="0" w:line="360" w:lineRule="auto"/>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Синтез спонтанности и сознательности</w:t>
            </w:r>
          </w:p>
        </w:tc>
      </w:tr>
    </w:tbl>
    <w:p w:rsidR="00704364" w:rsidRPr="000844D1" w:rsidRDefault="00704364" w:rsidP="000844D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Педагог может использовать разнообразные приемы формирования и развития учебно-познавательной мотивации:</w:t>
      </w:r>
    </w:p>
    <w:p w:rsidR="00704364" w:rsidRPr="000844D1" w:rsidRDefault="00704364" w:rsidP="000844D1">
      <w:pPr>
        <w:numPr>
          <w:ilvl w:val="0"/>
          <w:numId w:val="1"/>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формирование открытых, доверительных отношений в группе, а также – с учеником;</w:t>
      </w:r>
    </w:p>
    <w:p w:rsidR="00704364" w:rsidRPr="000844D1" w:rsidRDefault="00704364" w:rsidP="000844D1">
      <w:pPr>
        <w:numPr>
          <w:ilvl w:val="0"/>
          <w:numId w:val="2"/>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для осознания и укрепления мотива – создание ситуаций выбора;</w:t>
      </w:r>
    </w:p>
    <w:p w:rsidR="00704364" w:rsidRPr="000844D1" w:rsidRDefault="00704364" w:rsidP="000844D1">
      <w:pPr>
        <w:numPr>
          <w:ilvl w:val="0"/>
          <w:numId w:val="2"/>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lastRenderedPageBreak/>
        <w:t xml:space="preserve">использование широких социальных и </w:t>
      </w:r>
      <w:proofErr w:type="gramStart"/>
      <w:r w:rsidRPr="000844D1">
        <w:rPr>
          <w:rFonts w:ascii="Times New Roman" w:eastAsia="Times New Roman" w:hAnsi="Times New Roman" w:cs="Times New Roman"/>
          <w:color w:val="000000"/>
          <w:sz w:val="28"/>
          <w:szCs w:val="28"/>
          <w:lang w:eastAsia="ru-RU"/>
        </w:rPr>
        <w:t>познавательные</w:t>
      </w:r>
      <w:proofErr w:type="gramEnd"/>
      <w:r w:rsidRPr="000844D1">
        <w:rPr>
          <w:rFonts w:ascii="Times New Roman" w:eastAsia="Times New Roman" w:hAnsi="Times New Roman" w:cs="Times New Roman"/>
          <w:color w:val="000000"/>
          <w:sz w:val="28"/>
          <w:szCs w:val="28"/>
          <w:lang w:eastAsia="ru-RU"/>
        </w:rPr>
        <w:t xml:space="preserve"> мотивов;</w:t>
      </w:r>
    </w:p>
    <w:p w:rsidR="00704364" w:rsidRPr="000844D1" w:rsidRDefault="00704364" w:rsidP="000844D1">
      <w:pPr>
        <w:numPr>
          <w:ilvl w:val="0"/>
          <w:numId w:val="2"/>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создание мотивации достижения и завершения;</w:t>
      </w:r>
    </w:p>
    <w:p w:rsidR="00704364" w:rsidRPr="000844D1" w:rsidRDefault="00704364" w:rsidP="000844D1">
      <w:pPr>
        <w:numPr>
          <w:ilvl w:val="0"/>
          <w:numId w:val="2"/>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общая доброжелательная атмосфера в группе (комфорт);</w:t>
      </w:r>
    </w:p>
    <w:p w:rsidR="00704364" w:rsidRPr="000844D1" w:rsidRDefault="00704364" w:rsidP="000844D1">
      <w:pPr>
        <w:numPr>
          <w:ilvl w:val="0"/>
          <w:numId w:val="2"/>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занимательность и эмоциональность изложения;</w:t>
      </w:r>
    </w:p>
    <w:p w:rsidR="00704364" w:rsidRPr="000844D1" w:rsidRDefault="00704364" w:rsidP="000844D1">
      <w:pPr>
        <w:numPr>
          <w:ilvl w:val="0"/>
          <w:numId w:val="2"/>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proofErr w:type="spellStart"/>
      <w:r w:rsidRPr="000844D1">
        <w:rPr>
          <w:rFonts w:ascii="Times New Roman" w:eastAsia="Times New Roman" w:hAnsi="Times New Roman" w:cs="Times New Roman"/>
          <w:color w:val="000000"/>
          <w:sz w:val="28"/>
          <w:szCs w:val="28"/>
          <w:lang w:eastAsia="ru-RU"/>
        </w:rPr>
        <w:t>проблемность</w:t>
      </w:r>
      <w:proofErr w:type="spellEnd"/>
      <w:r w:rsidRPr="000844D1">
        <w:rPr>
          <w:rFonts w:ascii="Times New Roman" w:eastAsia="Times New Roman" w:hAnsi="Times New Roman" w:cs="Times New Roman"/>
          <w:color w:val="000000"/>
          <w:sz w:val="28"/>
          <w:szCs w:val="28"/>
          <w:lang w:eastAsia="ru-RU"/>
        </w:rPr>
        <w:t xml:space="preserve"> изложения;</w:t>
      </w:r>
    </w:p>
    <w:p w:rsidR="00704364" w:rsidRPr="000844D1" w:rsidRDefault="00704364" w:rsidP="000844D1">
      <w:pPr>
        <w:numPr>
          <w:ilvl w:val="0"/>
          <w:numId w:val="2"/>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возможность применить навыки, умения, в практической деятельности;</w:t>
      </w:r>
    </w:p>
    <w:p w:rsidR="00704364" w:rsidRPr="000844D1" w:rsidRDefault="00704364" w:rsidP="000844D1">
      <w:pPr>
        <w:numPr>
          <w:ilvl w:val="0"/>
          <w:numId w:val="2"/>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реалистичность, достижимость и устойчивость целей;</w:t>
      </w:r>
    </w:p>
    <w:p w:rsidR="00704364" w:rsidRPr="000844D1" w:rsidRDefault="00704364" w:rsidP="000844D1">
      <w:pPr>
        <w:numPr>
          <w:ilvl w:val="0"/>
          <w:numId w:val="2"/>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актуализация реальных потребностей учащегося;</w:t>
      </w:r>
    </w:p>
    <w:p w:rsidR="00704364" w:rsidRPr="000844D1" w:rsidRDefault="00704364" w:rsidP="000844D1">
      <w:pPr>
        <w:numPr>
          <w:ilvl w:val="0"/>
          <w:numId w:val="2"/>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обучение способам и приёмам учиться;</w:t>
      </w:r>
    </w:p>
    <w:p w:rsidR="00704364" w:rsidRPr="000844D1" w:rsidRDefault="00704364" w:rsidP="000844D1">
      <w:pPr>
        <w:numPr>
          <w:ilvl w:val="0"/>
          <w:numId w:val="2"/>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знания;</w:t>
      </w:r>
    </w:p>
    <w:p w:rsidR="00704364" w:rsidRPr="000844D1" w:rsidRDefault="00704364" w:rsidP="000844D1">
      <w:pPr>
        <w:numPr>
          <w:ilvl w:val="0"/>
          <w:numId w:val="2"/>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proofErr w:type="spellStart"/>
      <w:r w:rsidRPr="000844D1">
        <w:rPr>
          <w:rFonts w:ascii="Times New Roman" w:eastAsia="Times New Roman" w:hAnsi="Times New Roman" w:cs="Times New Roman"/>
          <w:color w:val="000000"/>
          <w:sz w:val="28"/>
          <w:szCs w:val="28"/>
          <w:lang w:eastAsia="ru-RU"/>
        </w:rPr>
        <w:t>обучениесамооцениванию</w:t>
      </w:r>
      <w:proofErr w:type="spellEnd"/>
      <w:r w:rsidRPr="000844D1">
        <w:rPr>
          <w:rFonts w:ascii="Times New Roman" w:eastAsia="Times New Roman" w:hAnsi="Times New Roman" w:cs="Times New Roman"/>
          <w:color w:val="000000"/>
          <w:sz w:val="28"/>
          <w:szCs w:val="28"/>
          <w:lang w:eastAsia="ru-RU"/>
        </w:rPr>
        <w:t xml:space="preserve"> и самоконтролю;</w:t>
      </w:r>
    </w:p>
    <w:p w:rsidR="00704364" w:rsidRPr="000844D1" w:rsidRDefault="00704364" w:rsidP="000844D1">
      <w:pPr>
        <w:numPr>
          <w:ilvl w:val="0"/>
          <w:numId w:val="2"/>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деятельность должна иметь полную психологическую структуру (понимание целей и задач (постановка); выполнение действий, приемов, спосо</w:t>
      </w:r>
      <w:r w:rsidR="005829A0">
        <w:rPr>
          <w:rFonts w:ascii="Times New Roman" w:eastAsia="Times New Roman" w:hAnsi="Times New Roman" w:cs="Times New Roman"/>
          <w:color w:val="000000"/>
          <w:sz w:val="28"/>
          <w:szCs w:val="28"/>
          <w:lang w:eastAsia="ru-RU"/>
        </w:rPr>
        <w:t>бов; самоконтроль и самооценка)</w:t>
      </w:r>
      <w:r w:rsidR="0050685D">
        <w:rPr>
          <w:rFonts w:ascii="Times New Roman" w:eastAsia="Times New Roman" w:hAnsi="Times New Roman" w:cs="Times New Roman"/>
          <w:color w:val="000000"/>
          <w:sz w:val="28"/>
          <w:szCs w:val="28"/>
          <w:lang w:eastAsia="ru-RU"/>
        </w:rPr>
        <w:t>.</w:t>
      </w:r>
    </w:p>
    <w:p w:rsidR="00704364" w:rsidRPr="000844D1" w:rsidRDefault="00704364" w:rsidP="000844D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Построение педагогических воздействий с целью изменения мотивации может осуществляться по следующей схеме:</w:t>
      </w:r>
    </w:p>
    <w:p w:rsidR="00704364" w:rsidRPr="000844D1" w:rsidRDefault="00704364" w:rsidP="000844D1">
      <w:pPr>
        <w:numPr>
          <w:ilvl w:val="0"/>
          <w:numId w:val="3"/>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актуализация сложившихся позитивных мотивационных установок, привычных мотивов;</w:t>
      </w:r>
    </w:p>
    <w:p w:rsidR="00704364" w:rsidRPr="000844D1" w:rsidRDefault="00704364" w:rsidP="000844D1">
      <w:pPr>
        <w:numPr>
          <w:ilvl w:val="0"/>
          <w:numId w:val="3"/>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постановка на основе этих мотивов новых целей;</w:t>
      </w:r>
    </w:p>
    <w:p w:rsidR="00704364" w:rsidRPr="000844D1" w:rsidRDefault="00704364" w:rsidP="000844D1">
      <w:pPr>
        <w:numPr>
          <w:ilvl w:val="0"/>
          <w:numId w:val="3"/>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положительное подкрепление мотива при реализации этих целей, создание положительного эмоционального переживания у учащегося;</w:t>
      </w:r>
    </w:p>
    <w:p w:rsidR="00704364" w:rsidRPr="000844D1" w:rsidRDefault="00704364" w:rsidP="000844D1">
      <w:pPr>
        <w:numPr>
          <w:ilvl w:val="0"/>
          <w:numId w:val="3"/>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тем самых мы создаем условия для появления новых мотивов и новых установок;</w:t>
      </w:r>
    </w:p>
    <w:p w:rsidR="00704364" w:rsidRPr="000844D1" w:rsidRDefault="00704364" w:rsidP="000844D1">
      <w:pPr>
        <w:numPr>
          <w:ilvl w:val="0"/>
          <w:numId w:val="3"/>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происходит соподчинение разных мотивов и построение их иерархии;</w:t>
      </w:r>
    </w:p>
    <w:p w:rsidR="00704364" w:rsidRPr="000844D1" w:rsidRDefault="00704364" w:rsidP="000844D1">
      <w:pPr>
        <w:numPr>
          <w:ilvl w:val="0"/>
          <w:numId w:val="3"/>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у ряда мотивов появляются новые качества (устойчивость, самостоятельность);</w:t>
      </w:r>
    </w:p>
    <w:p w:rsidR="00704364" w:rsidRPr="000844D1" w:rsidRDefault="00704364" w:rsidP="000844D1">
      <w:pPr>
        <w:numPr>
          <w:ilvl w:val="0"/>
          <w:numId w:val="3"/>
        </w:numPr>
        <w:shd w:val="clear" w:color="auto" w:fill="FFFFFF"/>
        <w:spacing w:after="0" w:line="360" w:lineRule="auto"/>
        <w:ind w:left="0"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корректируются де</w:t>
      </w:r>
      <w:r w:rsidR="005829A0">
        <w:rPr>
          <w:rFonts w:ascii="Times New Roman" w:eastAsia="Times New Roman" w:hAnsi="Times New Roman" w:cs="Times New Roman"/>
          <w:color w:val="000000"/>
          <w:sz w:val="28"/>
          <w:szCs w:val="28"/>
          <w:lang w:eastAsia="ru-RU"/>
        </w:rPr>
        <w:t>фектные мотивационные установки</w:t>
      </w:r>
      <w:r w:rsidR="0050685D">
        <w:rPr>
          <w:rFonts w:ascii="Times New Roman" w:eastAsia="Times New Roman" w:hAnsi="Times New Roman" w:cs="Times New Roman"/>
          <w:color w:val="000000"/>
          <w:sz w:val="28"/>
          <w:szCs w:val="28"/>
          <w:lang w:eastAsia="ru-RU"/>
        </w:rPr>
        <w:t>.</w:t>
      </w:r>
    </w:p>
    <w:p w:rsidR="00740B30" w:rsidRPr="000844D1" w:rsidRDefault="00740B30" w:rsidP="000844D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p>
    <w:p w:rsidR="005829A0" w:rsidRPr="000844D1" w:rsidRDefault="005829A0" w:rsidP="000844D1">
      <w:pPr>
        <w:spacing w:after="0" w:line="360" w:lineRule="auto"/>
        <w:rPr>
          <w:rFonts w:ascii="Times New Roman" w:eastAsia="Times New Roman" w:hAnsi="Times New Roman" w:cs="Times New Roman"/>
          <w:color w:val="000000"/>
          <w:sz w:val="28"/>
          <w:szCs w:val="28"/>
          <w:lang w:eastAsia="ru-RU"/>
        </w:rPr>
      </w:pPr>
    </w:p>
    <w:p w:rsidR="000908D7" w:rsidRPr="005829A0" w:rsidRDefault="005F5491" w:rsidP="003F07FF">
      <w:pPr>
        <w:tabs>
          <w:tab w:val="left" w:pos="4020"/>
        </w:tabs>
        <w:spacing w:after="0" w:line="360" w:lineRule="auto"/>
        <w:rPr>
          <w:rFonts w:ascii="Times New Roman" w:hAnsi="Times New Roman" w:cs="Times New Roman"/>
          <w:b/>
          <w:sz w:val="28"/>
          <w:szCs w:val="28"/>
        </w:rPr>
      </w:pPr>
      <w:r w:rsidRPr="000844D1">
        <w:rPr>
          <w:rFonts w:ascii="Times New Roman" w:hAnsi="Times New Roman" w:cs="Times New Roman"/>
          <w:b/>
          <w:sz w:val="28"/>
          <w:szCs w:val="28"/>
        </w:rPr>
        <w:lastRenderedPageBreak/>
        <w:t>ПРИМЕРЫ</w:t>
      </w:r>
    </w:p>
    <w:p w:rsidR="005829A0" w:rsidRDefault="005829A0" w:rsidP="003F07FF">
      <w:pPr>
        <w:spacing w:after="0" w:line="360" w:lineRule="auto"/>
        <w:jc w:val="center"/>
      </w:pPr>
    </w:p>
    <w:p w:rsidR="005829A0" w:rsidRPr="005829A0" w:rsidRDefault="005829A0" w:rsidP="003F07FF">
      <w:pPr>
        <w:spacing w:after="0" w:line="360" w:lineRule="auto"/>
        <w:rPr>
          <w:rFonts w:ascii="Times New Roman" w:hAnsi="Times New Roman" w:cs="Times New Roman"/>
          <w:sz w:val="28"/>
          <w:szCs w:val="28"/>
        </w:rPr>
      </w:pPr>
      <w:r w:rsidRPr="005829A0">
        <w:rPr>
          <w:rFonts w:ascii="Times New Roman" w:hAnsi="Times New Roman" w:cs="Times New Roman"/>
          <w:sz w:val="28"/>
          <w:szCs w:val="28"/>
        </w:rPr>
        <w:t>Создание положительной мотивации на уроке:</w:t>
      </w:r>
    </w:p>
    <w:p w:rsidR="005829A0" w:rsidRDefault="005829A0" w:rsidP="003F07FF">
      <w:pPr>
        <w:pStyle w:val="a5"/>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Создание комфортной атмосферы на уроке за счет вовлечения в деятельность студентов с низким уровнем </w:t>
      </w:r>
      <w:proofErr w:type="spellStart"/>
      <w:r>
        <w:rPr>
          <w:rFonts w:ascii="Times New Roman" w:hAnsi="Times New Roman" w:cs="Times New Roman"/>
          <w:sz w:val="28"/>
          <w:szCs w:val="28"/>
        </w:rPr>
        <w:t>обучаемости</w:t>
      </w:r>
      <w:proofErr w:type="spellEnd"/>
    </w:p>
    <w:p w:rsidR="005829A0" w:rsidRDefault="005829A0" w:rsidP="003F07FF">
      <w:pPr>
        <w:pStyle w:val="a5"/>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Создание нестандартных ситуаций на уроке </w:t>
      </w:r>
    </w:p>
    <w:p w:rsidR="005829A0" w:rsidRDefault="005829A0" w:rsidP="003F07FF">
      <w:pPr>
        <w:pStyle w:val="a5"/>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Демонстрация достижений таких студентов на каждом уроке</w:t>
      </w:r>
    </w:p>
    <w:p w:rsidR="005829A0" w:rsidRDefault="005829A0" w:rsidP="003F07FF">
      <w:pPr>
        <w:pStyle w:val="a5"/>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Умение создать ситуацию для студентов</w:t>
      </w:r>
      <w:r w:rsidR="003F07FF">
        <w:rPr>
          <w:rFonts w:ascii="Times New Roman" w:hAnsi="Times New Roman" w:cs="Times New Roman"/>
          <w:sz w:val="28"/>
          <w:szCs w:val="28"/>
        </w:rPr>
        <w:t>, проявить себя</w:t>
      </w:r>
    </w:p>
    <w:p w:rsidR="003F07FF" w:rsidRPr="005829A0" w:rsidRDefault="003F07FF" w:rsidP="003F07FF">
      <w:pPr>
        <w:pStyle w:val="a5"/>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Умение хвалить на каждом уроке, даже за малые достижения и успехи</w:t>
      </w:r>
    </w:p>
    <w:p w:rsidR="005829A0" w:rsidRPr="000908D7" w:rsidRDefault="005829A0" w:rsidP="003F07FF">
      <w:pPr>
        <w:tabs>
          <w:tab w:val="left" w:pos="4020"/>
        </w:tabs>
        <w:spacing w:after="0" w:line="360" w:lineRule="auto"/>
        <w:rPr>
          <w:rFonts w:ascii="Times New Roman" w:hAnsi="Times New Roman" w:cs="Times New Roman"/>
          <w:b/>
          <w:sz w:val="28"/>
          <w:szCs w:val="28"/>
        </w:rPr>
      </w:pPr>
    </w:p>
    <w:p w:rsidR="003F07FF" w:rsidRPr="003F07FF" w:rsidRDefault="003F07FF" w:rsidP="003F07FF">
      <w:pPr>
        <w:tabs>
          <w:tab w:val="left" w:pos="4020"/>
        </w:tabs>
        <w:spacing w:after="0" w:line="360" w:lineRule="auto"/>
        <w:rPr>
          <w:rFonts w:ascii="Times New Roman" w:hAnsi="Times New Roman" w:cs="Times New Roman"/>
          <w:sz w:val="28"/>
          <w:szCs w:val="28"/>
        </w:rPr>
      </w:pPr>
      <w:r w:rsidRPr="003F07FF">
        <w:rPr>
          <w:rFonts w:ascii="Times New Roman" w:hAnsi="Times New Roman" w:cs="Times New Roman"/>
          <w:sz w:val="28"/>
          <w:szCs w:val="28"/>
        </w:rPr>
        <w:t>Приёмы Мотивации:</w:t>
      </w:r>
    </w:p>
    <w:p w:rsidR="003F07FF" w:rsidRPr="005829A0" w:rsidRDefault="003F07FF" w:rsidP="003F07FF">
      <w:pPr>
        <w:pStyle w:val="a5"/>
        <w:numPr>
          <w:ilvl w:val="0"/>
          <w:numId w:val="6"/>
        </w:numPr>
        <w:spacing w:after="0" w:line="360" w:lineRule="auto"/>
        <w:rPr>
          <w:rFonts w:ascii="Times New Roman" w:hAnsi="Times New Roman" w:cs="Times New Roman"/>
          <w:sz w:val="28"/>
          <w:szCs w:val="28"/>
        </w:rPr>
      </w:pPr>
      <w:r w:rsidRPr="005829A0">
        <w:rPr>
          <w:rFonts w:ascii="Times New Roman" w:hAnsi="Times New Roman" w:cs="Times New Roman"/>
          <w:sz w:val="28"/>
          <w:szCs w:val="28"/>
        </w:rPr>
        <w:t>Эмоциональная зарядка (выразительное чтение)</w:t>
      </w:r>
    </w:p>
    <w:p w:rsidR="003F07FF" w:rsidRPr="005829A0" w:rsidRDefault="003F07FF" w:rsidP="003F07FF">
      <w:pPr>
        <w:pStyle w:val="a5"/>
        <w:numPr>
          <w:ilvl w:val="0"/>
          <w:numId w:val="6"/>
        </w:numPr>
        <w:spacing w:after="0" w:line="360" w:lineRule="auto"/>
        <w:rPr>
          <w:rFonts w:ascii="Times New Roman" w:hAnsi="Times New Roman" w:cs="Times New Roman"/>
          <w:sz w:val="28"/>
          <w:szCs w:val="28"/>
        </w:rPr>
      </w:pPr>
      <w:r w:rsidRPr="005829A0">
        <w:rPr>
          <w:rFonts w:ascii="Times New Roman" w:hAnsi="Times New Roman" w:cs="Times New Roman"/>
          <w:sz w:val="28"/>
          <w:szCs w:val="28"/>
        </w:rPr>
        <w:t>Нестандартное начало урока «Зрительный диктант»</w:t>
      </w:r>
    </w:p>
    <w:p w:rsidR="003F07FF" w:rsidRPr="005829A0" w:rsidRDefault="003F07FF" w:rsidP="003F07FF">
      <w:pPr>
        <w:pStyle w:val="a5"/>
        <w:numPr>
          <w:ilvl w:val="0"/>
          <w:numId w:val="6"/>
        </w:numPr>
        <w:spacing w:after="0" w:line="360" w:lineRule="auto"/>
        <w:rPr>
          <w:rFonts w:ascii="Times New Roman" w:hAnsi="Times New Roman" w:cs="Times New Roman"/>
          <w:sz w:val="28"/>
          <w:szCs w:val="28"/>
        </w:rPr>
      </w:pPr>
      <w:r w:rsidRPr="005829A0">
        <w:rPr>
          <w:rFonts w:ascii="Times New Roman" w:hAnsi="Times New Roman" w:cs="Times New Roman"/>
          <w:sz w:val="28"/>
          <w:szCs w:val="28"/>
        </w:rPr>
        <w:t>Разминки-установки (загадки, шарады, кроссворды)</w:t>
      </w:r>
    </w:p>
    <w:p w:rsidR="003F07FF" w:rsidRPr="005829A0" w:rsidRDefault="003F07FF" w:rsidP="003F07FF">
      <w:pPr>
        <w:pStyle w:val="a5"/>
        <w:numPr>
          <w:ilvl w:val="0"/>
          <w:numId w:val="6"/>
        </w:numPr>
        <w:spacing w:after="0" w:line="360" w:lineRule="auto"/>
        <w:rPr>
          <w:rFonts w:ascii="Times New Roman" w:hAnsi="Times New Roman" w:cs="Times New Roman"/>
          <w:sz w:val="28"/>
          <w:szCs w:val="28"/>
        </w:rPr>
      </w:pPr>
      <w:r w:rsidRPr="005829A0">
        <w:rPr>
          <w:rFonts w:ascii="Times New Roman" w:hAnsi="Times New Roman" w:cs="Times New Roman"/>
          <w:sz w:val="28"/>
          <w:szCs w:val="28"/>
        </w:rPr>
        <w:t>Новизна материала</w:t>
      </w:r>
    </w:p>
    <w:p w:rsidR="003F07FF" w:rsidRPr="005829A0" w:rsidRDefault="003F07FF" w:rsidP="003F07FF">
      <w:pPr>
        <w:pStyle w:val="a5"/>
        <w:numPr>
          <w:ilvl w:val="0"/>
          <w:numId w:val="6"/>
        </w:numPr>
        <w:spacing w:after="0" w:line="360" w:lineRule="auto"/>
        <w:rPr>
          <w:rFonts w:ascii="Times New Roman" w:hAnsi="Times New Roman" w:cs="Times New Roman"/>
          <w:sz w:val="28"/>
          <w:szCs w:val="28"/>
        </w:rPr>
      </w:pPr>
      <w:r w:rsidRPr="005829A0">
        <w:rPr>
          <w:rFonts w:ascii="Times New Roman" w:hAnsi="Times New Roman" w:cs="Times New Roman"/>
          <w:sz w:val="28"/>
          <w:szCs w:val="28"/>
        </w:rPr>
        <w:t>Чередование видов работ (разнообразие упражнений)</w:t>
      </w:r>
    </w:p>
    <w:p w:rsidR="003F07FF" w:rsidRPr="005829A0" w:rsidRDefault="003F07FF" w:rsidP="003F07FF">
      <w:pPr>
        <w:pStyle w:val="a5"/>
        <w:numPr>
          <w:ilvl w:val="0"/>
          <w:numId w:val="6"/>
        </w:numPr>
        <w:spacing w:after="0" w:line="360" w:lineRule="auto"/>
        <w:rPr>
          <w:rFonts w:ascii="Times New Roman" w:hAnsi="Times New Roman" w:cs="Times New Roman"/>
          <w:sz w:val="28"/>
          <w:szCs w:val="28"/>
        </w:rPr>
      </w:pPr>
      <w:r w:rsidRPr="005829A0">
        <w:rPr>
          <w:rFonts w:ascii="Times New Roman" w:hAnsi="Times New Roman" w:cs="Times New Roman"/>
          <w:sz w:val="28"/>
          <w:szCs w:val="28"/>
        </w:rPr>
        <w:t>Приём «Открытие темы»</w:t>
      </w:r>
    </w:p>
    <w:p w:rsidR="003F07FF" w:rsidRPr="005829A0" w:rsidRDefault="003F07FF" w:rsidP="003F07FF">
      <w:pPr>
        <w:pStyle w:val="a5"/>
        <w:numPr>
          <w:ilvl w:val="0"/>
          <w:numId w:val="6"/>
        </w:numPr>
        <w:spacing w:after="0" w:line="360" w:lineRule="auto"/>
        <w:rPr>
          <w:rFonts w:ascii="Times New Roman" w:hAnsi="Times New Roman" w:cs="Times New Roman"/>
          <w:sz w:val="28"/>
          <w:szCs w:val="28"/>
        </w:rPr>
      </w:pPr>
      <w:r w:rsidRPr="005829A0">
        <w:rPr>
          <w:rFonts w:ascii="Times New Roman" w:hAnsi="Times New Roman" w:cs="Times New Roman"/>
          <w:sz w:val="28"/>
          <w:szCs w:val="28"/>
        </w:rPr>
        <w:t>Чередование видов деятельности репродуктивные и творческие, устные и письменные</w:t>
      </w:r>
    </w:p>
    <w:p w:rsidR="003F07FF" w:rsidRPr="005829A0" w:rsidRDefault="003F07FF" w:rsidP="003F07FF">
      <w:pPr>
        <w:pStyle w:val="a5"/>
        <w:numPr>
          <w:ilvl w:val="0"/>
          <w:numId w:val="6"/>
        </w:numPr>
        <w:spacing w:after="0" w:line="360" w:lineRule="auto"/>
        <w:rPr>
          <w:rFonts w:ascii="Times New Roman" w:hAnsi="Times New Roman" w:cs="Times New Roman"/>
          <w:sz w:val="28"/>
          <w:szCs w:val="28"/>
        </w:rPr>
      </w:pPr>
      <w:r w:rsidRPr="005829A0">
        <w:rPr>
          <w:rFonts w:ascii="Times New Roman" w:hAnsi="Times New Roman" w:cs="Times New Roman"/>
          <w:sz w:val="28"/>
          <w:szCs w:val="28"/>
        </w:rPr>
        <w:t xml:space="preserve">Занимательность (игры, шарады, </w:t>
      </w:r>
      <w:proofErr w:type="spellStart"/>
      <w:r w:rsidRPr="005829A0">
        <w:rPr>
          <w:rFonts w:ascii="Times New Roman" w:hAnsi="Times New Roman" w:cs="Times New Roman"/>
          <w:sz w:val="28"/>
          <w:szCs w:val="28"/>
        </w:rPr>
        <w:t>сканворды</w:t>
      </w:r>
      <w:proofErr w:type="spellEnd"/>
      <w:r w:rsidRPr="005829A0">
        <w:rPr>
          <w:rFonts w:ascii="Times New Roman" w:hAnsi="Times New Roman" w:cs="Times New Roman"/>
          <w:sz w:val="28"/>
          <w:szCs w:val="28"/>
        </w:rPr>
        <w:t>)</w:t>
      </w:r>
    </w:p>
    <w:p w:rsidR="00EB5C9F" w:rsidRDefault="00EB5C9F" w:rsidP="000844D1">
      <w:pPr>
        <w:spacing w:after="0" w:line="360" w:lineRule="auto"/>
        <w:rPr>
          <w:rFonts w:ascii="Times New Roman" w:hAnsi="Times New Roman" w:cs="Times New Roman"/>
          <w:b/>
          <w:sz w:val="28"/>
          <w:szCs w:val="28"/>
        </w:rPr>
      </w:pPr>
    </w:p>
    <w:p w:rsidR="003F07FF" w:rsidRDefault="003F07FF" w:rsidP="000844D1">
      <w:pPr>
        <w:spacing w:after="0" w:line="360" w:lineRule="auto"/>
        <w:rPr>
          <w:rFonts w:ascii="Times New Roman" w:hAnsi="Times New Roman" w:cs="Times New Roman"/>
          <w:sz w:val="28"/>
          <w:szCs w:val="28"/>
        </w:rPr>
      </w:pPr>
      <w:r w:rsidRPr="003F07FF">
        <w:rPr>
          <w:rFonts w:ascii="Times New Roman" w:hAnsi="Times New Roman" w:cs="Times New Roman"/>
          <w:sz w:val="28"/>
          <w:szCs w:val="28"/>
        </w:rPr>
        <w:t>Результаты работы:</w:t>
      </w:r>
    </w:p>
    <w:p w:rsidR="003F07FF" w:rsidRDefault="003F07FF" w:rsidP="003F07FF">
      <w:pPr>
        <w:pStyle w:val="a5"/>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Повышение интереса к предмету</w:t>
      </w:r>
    </w:p>
    <w:p w:rsidR="003F07FF" w:rsidRDefault="003F07FF" w:rsidP="003F07FF">
      <w:pPr>
        <w:pStyle w:val="a5"/>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Повышение мотивации к обучению</w:t>
      </w:r>
    </w:p>
    <w:p w:rsidR="003F07FF" w:rsidRDefault="003F07FF" w:rsidP="003F07FF">
      <w:pPr>
        <w:pStyle w:val="a5"/>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Реализация творческого потенциала</w:t>
      </w:r>
    </w:p>
    <w:p w:rsidR="003F07FF" w:rsidRDefault="003F07FF" w:rsidP="003F07FF">
      <w:pPr>
        <w:pStyle w:val="a5"/>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Формирование умения самоорганизации и самооценки действий</w:t>
      </w:r>
    </w:p>
    <w:p w:rsidR="003F07FF" w:rsidRDefault="003F07FF" w:rsidP="003F07FF">
      <w:pPr>
        <w:pStyle w:val="a5"/>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Повышение самооценки</w:t>
      </w:r>
    </w:p>
    <w:p w:rsidR="003F07FF" w:rsidRDefault="003F07FF" w:rsidP="003F07FF">
      <w:pPr>
        <w:pStyle w:val="a5"/>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Формирование навыков самостоятельной работы</w:t>
      </w:r>
    </w:p>
    <w:p w:rsidR="003F07FF" w:rsidRPr="003F07FF" w:rsidRDefault="003F07FF" w:rsidP="003F07FF">
      <w:pPr>
        <w:pStyle w:val="a5"/>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Улучшение качества знаний</w:t>
      </w:r>
    </w:p>
    <w:p w:rsidR="000864A7" w:rsidRDefault="000864A7" w:rsidP="008A286F">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F5491" w:rsidRPr="000844D1" w:rsidRDefault="005F5491" w:rsidP="000844D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lastRenderedPageBreak/>
        <w:t>Список используемой литературы:</w:t>
      </w:r>
    </w:p>
    <w:p w:rsidR="005F5491" w:rsidRPr="000844D1" w:rsidRDefault="005F5491" w:rsidP="000844D1">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0844D1">
        <w:rPr>
          <w:rFonts w:ascii="Times New Roman" w:eastAsia="Times New Roman" w:hAnsi="Times New Roman" w:cs="Times New Roman"/>
          <w:color w:val="000000"/>
          <w:sz w:val="28"/>
          <w:szCs w:val="28"/>
          <w:lang w:eastAsia="ru-RU"/>
        </w:rPr>
        <w:t>Бабанский</w:t>
      </w:r>
      <w:proofErr w:type="spellEnd"/>
      <w:r w:rsidRPr="000844D1">
        <w:rPr>
          <w:rFonts w:ascii="Times New Roman" w:eastAsia="Times New Roman" w:hAnsi="Times New Roman" w:cs="Times New Roman"/>
          <w:color w:val="000000"/>
          <w:sz w:val="28"/>
          <w:szCs w:val="28"/>
          <w:lang w:eastAsia="ru-RU"/>
        </w:rPr>
        <w:t>, Ю.К. Педагогика: учеб. пособие</w:t>
      </w:r>
      <w:proofErr w:type="gramStart"/>
      <w:r w:rsidRPr="000844D1">
        <w:rPr>
          <w:rFonts w:ascii="Times New Roman" w:eastAsia="Times New Roman" w:hAnsi="Times New Roman" w:cs="Times New Roman"/>
          <w:color w:val="000000"/>
          <w:sz w:val="28"/>
          <w:szCs w:val="28"/>
          <w:lang w:eastAsia="ru-RU"/>
        </w:rPr>
        <w:t>/ П</w:t>
      </w:r>
      <w:proofErr w:type="gramEnd"/>
      <w:r w:rsidRPr="000844D1">
        <w:rPr>
          <w:rFonts w:ascii="Times New Roman" w:eastAsia="Times New Roman" w:hAnsi="Times New Roman" w:cs="Times New Roman"/>
          <w:color w:val="000000"/>
          <w:sz w:val="28"/>
          <w:szCs w:val="28"/>
          <w:lang w:eastAsia="ru-RU"/>
        </w:rPr>
        <w:t xml:space="preserve">од ред. Ю.К. </w:t>
      </w:r>
      <w:proofErr w:type="spellStart"/>
      <w:r w:rsidRPr="000844D1">
        <w:rPr>
          <w:rFonts w:ascii="Times New Roman" w:eastAsia="Times New Roman" w:hAnsi="Times New Roman" w:cs="Times New Roman"/>
          <w:color w:val="000000"/>
          <w:sz w:val="28"/>
          <w:szCs w:val="28"/>
          <w:lang w:eastAsia="ru-RU"/>
        </w:rPr>
        <w:t>Бабанского</w:t>
      </w:r>
      <w:proofErr w:type="spellEnd"/>
      <w:r w:rsidRPr="000844D1">
        <w:rPr>
          <w:rFonts w:ascii="Times New Roman" w:eastAsia="Times New Roman" w:hAnsi="Times New Roman" w:cs="Times New Roman"/>
          <w:color w:val="000000"/>
          <w:sz w:val="28"/>
          <w:szCs w:val="28"/>
          <w:lang w:eastAsia="ru-RU"/>
        </w:rPr>
        <w:t>. – М.: Просвещение, 1988.</w:t>
      </w:r>
    </w:p>
    <w:p w:rsidR="005F5491" w:rsidRPr="000844D1" w:rsidRDefault="005F5491" w:rsidP="000844D1">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0844D1">
        <w:rPr>
          <w:rFonts w:ascii="Times New Roman" w:eastAsia="Times New Roman" w:hAnsi="Times New Roman" w:cs="Times New Roman"/>
          <w:color w:val="000000"/>
          <w:sz w:val="28"/>
          <w:szCs w:val="28"/>
          <w:lang w:eastAsia="ru-RU"/>
        </w:rPr>
        <w:t>Батышев</w:t>
      </w:r>
      <w:proofErr w:type="spellEnd"/>
      <w:r w:rsidRPr="000844D1">
        <w:rPr>
          <w:rFonts w:ascii="Times New Roman" w:eastAsia="Times New Roman" w:hAnsi="Times New Roman" w:cs="Times New Roman"/>
          <w:color w:val="000000"/>
          <w:sz w:val="28"/>
          <w:szCs w:val="28"/>
          <w:lang w:eastAsia="ru-RU"/>
        </w:rPr>
        <w:t xml:space="preserve">, С.Я. Профессиональная педагогика/ С.Я. </w:t>
      </w:r>
      <w:proofErr w:type="spellStart"/>
      <w:r w:rsidRPr="000844D1">
        <w:rPr>
          <w:rFonts w:ascii="Times New Roman" w:eastAsia="Times New Roman" w:hAnsi="Times New Roman" w:cs="Times New Roman"/>
          <w:color w:val="000000"/>
          <w:sz w:val="28"/>
          <w:szCs w:val="28"/>
          <w:lang w:eastAsia="ru-RU"/>
        </w:rPr>
        <w:t>Батышев</w:t>
      </w:r>
      <w:proofErr w:type="spellEnd"/>
      <w:r w:rsidRPr="000844D1">
        <w:rPr>
          <w:rFonts w:ascii="Times New Roman" w:eastAsia="Times New Roman" w:hAnsi="Times New Roman" w:cs="Times New Roman"/>
          <w:color w:val="000000"/>
          <w:sz w:val="28"/>
          <w:szCs w:val="28"/>
          <w:lang w:eastAsia="ru-RU"/>
        </w:rPr>
        <w:t xml:space="preserve">. – М., </w:t>
      </w:r>
      <w:r w:rsidR="008A286F">
        <w:rPr>
          <w:rFonts w:ascii="Times New Roman" w:eastAsia="Times New Roman" w:hAnsi="Times New Roman" w:cs="Times New Roman"/>
          <w:color w:val="000000"/>
          <w:sz w:val="28"/>
          <w:szCs w:val="28"/>
          <w:lang w:eastAsia="ru-RU"/>
        </w:rPr>
        <w:t>2009</w:t>
      </w:r>
      <w:r w:rsidRPr="000844D1">
        <w:rPr>
          <w:rFonts w:ascii="Times New Roman" w:eastAsia="Times New Roman" w:hAnsi="Times New Roman" w:cs="Times New Roman"/>
          <w:color w:val="000000"/>
          <w:sz w:val="28"/>
          <w:szCs w:val="28"/>
          <w:lang w:eastAsia="ru-RU"/>
        </w:rPr>
        <w:t>.</w:t>
      </w:r>
    </w:p>
    <w:p w:rsidR="005F5491" w:rsidRPr="000844D1" w:rsidRDefault="005F5491" w:rsidP="000844D1">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0844D1">
        <w:rPr>
          <w:rFonts w:ascii="Times New Roman" w:eastAsia="Times New Roman" w:hAnsi="Times New Roman" w:cs="Times New Roman"/>
          <w:color w:val="000000"/>
          <w:sz w:val="28"/>
          <w:szCs w:val="28"/>
          <w:lang w:eastAsia="ru-RU"/>
        </w:rPr>
        <w:t>Бондаревская</w:t>
      </w:r>
      <w:proofErr w:type="spellEnd"/>
      <w:r w:rsidRPr="000844D1">
        <w:rPr>
          <w:rFonts w:ascii="Times New Roman" w:eastAsia="Times New Roman" w:hAnsi="Times New Roman" w:cs="Times New Roman"/>
          <w:color w:val="000000"/>
          <w:sz w:val="28"/>
          <w:szCs w:val="28"/>
          <w:lang w:eastAsia="ru-RU"/>
        </w:rPr>
        <w:t xml:space="preserve">, Е.В. Смыслы и стратегии личностно ориентированного воспитания/ Е.В. </w:t>
      </w:r>
      <w:proofErr w:type="spellStart"/>
      <w:r w:rsidRPr="000844D1">
        <w:rPr>
          <w:rFonts w:ascii="Times New Roman" w:eastAsia="Times New Roman" w:hAnsi="Times New Roman" w:cs="Times New Roman"/>
          <w:color w:val="000000"/>
          <w:sz w:val="28"/>
          <w:szCs w:val="28"/>
          <w:lang w:eastAsia="ru-RU"/>
        </w:rPr>
        <w:t>Бондаревская</w:t>
      </w:r>
      <w:proofErr w:type="spellEnd"/>
      <w:r w:rsidRPr="000844D1">
        <w:rPr>
          <w:rFonts w:ascii="Times New Roman" w:eastAsia="Times New Roman" w:hAnsi="Times New Roman" w:cs="Times New Roman"/>
          <w:color w:val="000000"/>
          <w:sz w:val="28"/>
          <w:szCs w:val="28"/>
          <w:lang w:eastAsia="ru-RU"/>
        </w:rPr>
        <w:t xml:space="preserve"> // Педагогика. – 2001. – № 1.</w:t>
      </w:r>
    </w:p>
    <w:p w:rsidR="005F5491" w:rsidRPr="000844D1" w:rsidRDefault="005F5491" w:rsidP="000844D1">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Борисова, Н.В. Образовательные технологии как объект педагогического выбора: учеб</w:t>
      </w:r>
      <w:proofErr w:type="gramStart"/>
      <w:r w:rsidRPr="000844D1">
        <w:rPr>
          <w:rFonts w:ascii="Times New Roman" w:eastAsia="Times New Roman" w:hAnsi="Times New Roman" w:cs="Times New Roman"/>
          <w:color w:val="000000"/>
          <w:sz w:val="28"/>
          <w:szCs w:val="28"/>
          <w:lang w:eastAsia="ru-RU"/>
        </w:rPr>
        <w:t>.</w:t>
      </w:r>
      <w:proofErr w:type="gramEnd"/>
      <w:r w:rsidRPr="000844D1">
        <w:rPr>
          <w:rFonts w:ascii="Times New Roman" w:eastAsia="Times New Roman" w:hAnsi="Times New Roman" w:cs="Times New Roman"/>
          <w:color w:val="000000"/>
          <w:sz w:val="28"/>
          <w:szCs w:val="28"/>
          <w:lang w:eastAsia="ru-RU"/>
        </w:rPr>
        <w:t xml:space="preserve"> </w:t>
      </w:r>
      <w:proofErr w:type="gramStart"/>
      <w:r w:rsidRPr="000844D1">
        <w:rPr>
          <w:rFonts w:ascii="Times New Roman" w:eastAsia="Times New Roman" w:hAnsi="Times New Roman" w:cs="Times New Roman"/>
          <w:color w:val="000000"/>
          <w:sz w:val="28"/>
          <w:szCs w:val="28"/>
          <w:lang w:eastAsia="ru-RU"/>
        </w:rPr>
        <w:t>п</w:t>
      </w:r>
      <w:proofErr w:type="gramEnd"/>
      <w:r w:rsidRPr="000844D1">
        <w:rPr>
          <w:rFonts w:ascii="Times New Roman" w:eastAsia="Times New Roman" w:hAnsi="Times New Roman" w:cs="Times New Roman"/>
          <w:color w:val="000000"/>
          <w:sz w:val="28"/>
          <w:szCs w:val="28"/>
          <w:lang w:eastAsia="ru-RU"/>
        </w:rPr>
        <w:t>особие/ Н.В. Борисова. – М., 2000.</w:t>
      </w:r>
    </w:p>
    <w:p w:rsidR="005F5491" w:rsidRPr="000844D1" w:rsidRDefault="005F5491" w:rsidP="000844D1">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Вишнякова, С.М. Профессиональное образование: Словарь: Ключевые понятия, термины, актуальная лексика. – М.: НМЦ СПО. – 2012.</w:t>
      </w:r>
    </w:p>
    <w:p w:rsidR="005F5491" w:rsidRPr="000844D1" w:rsidRDefault="005F5491" w:rsidP="000844D1">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0844D1">
        <w:rPr>
          <w:rFonts w:ascii="Times New Roman" w:eastAsia="Times New Roman" w:hAnsi="Times New Roman" w:cs="Times New Roman"/>
          <w:color w:val="000000"/>
          <w:sz w:val="28"/>
          <w:szCs w:val="28"/>
          <w:lang w:eastAsia="ru-RU"/>
        </w:rPr>
        <w:t>Голуб</w:t>
      </w:r>
      <w:proofErr w:type="spellEnd"/>
      <w:r w:rsidRPr="000844D1">
        <w:rPr>
          <w:rFonts w:ascii="Times New Roman" w:eastAsia="Times New Roman" w:hAnsi="Times New Roman" w:cs="Times New Roman"/>
          <w:color w:val="000000"/>
          <w:sz w:val="28"/>
          <w:szCs w:val="28"/>
          <w:lang w:eastAsia="ru-RU"/>
        </w:rPr>
        <w:t xml:space="preserve">, Г.Б. Метод проектов как технология формирования ключевых компетентностей учащихся: методические рекомендации/ Г.Б. </w:t>
      </w:r>
      <w:proofErr w:type="spellStart"/>
      <w:r w:rsidRPr="000844D1">
        <w:rPr>
          <w:rFonts w:ascii="Times New Roman" w:eastAsia="Times New Roman" w:hAnsi="Times New Roman" w:cs="Times New Roman"/>
          <w:color w:val="000000"/>
          <w:sz w:val="28"/>
          <w:szCs w:val="28"/>
          <w:lang w:eastAsia="ru-RU"/>
        </w:rPr>
        <w:t>Голуб</w:t>
      </w:r>
      <w:proofErr w:type="spellEnd"/>
      <w:r w:rsidRPr="000844D1">
        <w:rPr>
          <w:rFonts w:ascii="Times New Roman" w:eastAsia="Times New Roman" w:hAnsi="Times New Roman" w:cs="Times New Roman"/>
          <w:color w:val="000000"/>
          <w:sz w:val="28"/>
          <w:szCs w:val="28"/>
          <w:lang w:eastAsia="ru-RU"/>
        </w:rPr>
        <w:t xml:space="preserve">, О.В. </w:t>
      </w:r>
      <w:proofErr w:type="spellStart"/>
      <w:r w:rsidRPr="000844D1">
        <w:rPr>
          <w:rFonts w:ascii="Times New Roman" w:eastAsia="Times New Roman" w:hAnsi="Times New Roman" w:cs="Times New Roman"/>
          <w:color w:val="000000"/>
          <w:sz w:val="28"/>
          <w:szCs w:val="28"/>
          <w:lang w:eastAsia="ru-RU"/>
        </w:rPr>
        <w:t>Чуракова</w:t>
      </w:r>
      <w:proofErr w:type="spellEnd"/>
      <w:r w:rsidRPr="000844D1">
        <w:rPr>
          <w:rFonts w:ascii="Times New Roman" w:eastAsia="Times New Roman" w:hAnsi="Times New Roman" w:cs="Times New Roman"/>
          <w:color w:val="000000"/>
          <w:sz w:val="28"/>
          <w:szCs w:val="28"/>
          <w:lang w:eastAsia="ru-RU"/>
        </w:rPr>
        <w:t>. – Самара: ПРОФИ, 2013.</w:t>
      </w:r>
    </w:p>
    <w:p w:rsidR="005F5491" w:rsidRPr="000844D1" w:rsidRDefault="005F5491" w:rsidP="000844D1">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0844D1">
        <w:rPr>
          <w:rFonts w:ascii="Times New Roman" w:eastAsia="Times New Roman" w:hAnsi="Times New Roman" w:cs="Times New Roman"/>
          <w:color w:val="000000"/>
          <w:sz w:val="28"/>
          <w:szCs w:val="28"/>
          <w:lang w:eastAsia="ru-RU"/>
        </w:rPr>
        <w:t>Горчакова-Сибирская</w:t>
      </w:r>
      <w:proofErr w:type="spellEnd"/>
      <w:r w:rsidRPr="000844D1">
        <w:rPr>
          <w:rFonts w:ascii="Times New Roman" w:eastAsia="Times New Roman" w:hAnsi="Times New Roman" w:cs="Times New Roman"/>
          <w:color w:val="000000"/>
          <w:sz w:val="28"/>
          <w:szCs w:val="28"/>
          <w:lang w:eastAsia="ru-RU"/>
        </w:rPr>
        <w:t>, М.П. Инновации в профессиональном образовании: педагогические технологии: учеб</w:t>
      </w:r>
      <w:proofErr w:type="gramStart"/>
      <w:r w:rsidRPr="000844D1">
        <w:rPr>
          <w:rFonts w:ascii="Times New Roman" w:eastAsia="Times New Roman" w:hAnsi="Times New Roman" w:cs="Times New Roman"/>
          <w:color w:val="000000"/>
          <w:sz w:val="28"/>
          <w:szCs w:val="28"/>
          <w:lang w:eastAsia="ru-RU"/>
        </w:rPr>
        <w:t>.</w:t>
      </w:r>
      <w:proofErr w:type="gramEnd"/>
      <w:r w:rsidRPr="000844D1">
        <w:rPr>
          <w:rFonts w:ascii="Times New Roman" w:eastAsia="Times New Roman" w:hAnsi="Times New Roman" w:cs="Times New Roman"/>
          <w:color w:val="000000"/>
          <w:sz w:val="28"/>
          <w:szCs w:val="28"/>
          <w:lang w:eastAsia="ru-RU"/>
        </w:rPr>
        <w:t xml:space="preserve"> </w:t>
      </w:r>
      <w:proofErr w:type="gramStart"/>
      <w:r w:rsidRPr="000844D1">
        <w:rPr>
          <w:rFonts w:ascii="Times New Roman" w:eastAsia="Times New Roman" w:hAnsi="Times New Roman" w:cs="Times New Roman"/>
          <w:color w:val="000000"/>
          <w:sz w:val="28"/>
          <w:szCs w:val="28"/>
          <w:lang w:eastAsia="ru-RU"/>
        </w:rPr>
        <w:t>п</w:t>
      </w:r>
      <w:proofErr w:type="gramEnd"/>
      <w:r w:rsidRPr="000844D1">
        <w:rPr>
          <w:rFonts w:ascii="Times New Roman" w:eastAsia="Times New Roman" w:hAnsi="Times New Roman" w:cs="Times New Roman"/>
          <w:color w:val="000000"/>
          <w:sz w:val="28"/>
          <w:szCs w:val="28"/>
          <w:lang w:eastAsia="ru-RU"/>
        </w:rPr>
        <w:t xml:space="preserve">особие/ М.П. </w:t>
      </w:r>
      <w:proofErr w:type="spellStart"/>
      <w:r w:rsidRPr="000844D1">
        <w:rPr>
          <w:rFonts w:ascii="Times New Roman" w:eastAsia="Times New Roman" w:hAnsi="Times New Roman" w:cs="Times New Roman"/>
          <w:color w:val="000000"/>
          <w:sz w:val="28"/>
          <w:szCs w:val="28"/>
          <w:lang w:eastAsia="ru-RU"/>
        </w:rPr>
        <w:t>Горчакова-Сибирская</w:t>
      </w:r>
      <w:proofErr w:type="spellEnd"/>
      <w:r w:rsidRPr="000844D1">
        <w:rPr>
          <w:rFonts w:ascii="Times New Roman" w:eastAsia="Times New Roman" w:hAnsi="Times New Roman" w:cs="Times New Roman"/>
          <w:color w:val="000000"/>
          <w:sz w:val="28"/>
          <w:szCs w:val="28"/>
          <w:lang w:eastAsia="ru-RU"/>
        </w:rPr>
        <w:t>. – М., 2011.</w:t>
      </w:r>
    </w:p>
    <w:p w:rsidR="005F5491" w:rsidRPr="000844D1" w:rsidRDefault="005F5491" w:rsidP="000844D1">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0844D1">
        <w:rPr>
          <w:rFonts w:ascii="Times New Roman" w:eastAsia="Times New Roman" w:hAnsi="Times New Roman" w:cs="Times New Roman"/>
          <w:color w:val="000000"/>
          <w:sz w:val="28"/>
          <w:szCs w:val="28"/>
          <w:lang w:eastAsia="ru-RU"/>
        </w:rPr>
        <w:t>Даниленкова</w:t>
      </w:r>
      <w:proofErr w:type="spellEnd"/>
      <w:r w:rsidRPr="000844D1">
        <w:rPr>
          <w:rFonts w:ascii="Times New Roman" w:eastAsia="Times New Roman" w:hAnsi="Times New Roman" w:cs="Times New Roman"/>
          <w:color w:val="000000"/>
          <w:sz w:val="28"/>
          <w:szCs w:val="28"/>
          <w:lang w:eastAsia="ru-RU"/>
        </w:rPr>
        <w:t xml:space="preserve">, Г.Г. Педагогическое проектирование учебного процесса: сб. </w:t>
      </w:r>
      <w:proofErr w:type="gramStart"/>
      <w:r w:rsidRPr="000844D1">
        <w:rPr>
          <w:rFonts w:ascii="Times New Roman" w:eastAsia="Times New Roman" w:hAnsi="Times New Roman" w:cs="Times New Roman"/>
          <w:color w:val="000000"/>
          <w:sz w:val="28"/>
          <w:szCs w:val="28"/>
          <w:lang w:eastAsia="ru-RU"/>
        </w:rPr>
        <w:t>научных</w:t>
      </w:r>
      <w:proofErr w:type="gramEnd"/>
      <w:r w:rsidRPr="000844D1">
        <w:rPr>
          <w:rFonts w:ascii="Times New Roman" w:eastAsia="Times New Roman" w:hAnsi="Times New Roman" w:cs="Times New Roman"/>
          <w:color w:val="000000"/>
          <w:sz w:val="28"/>
          <w:szCs w:val="28"/>
          <w:lang w:eastAsia="ru-RU"/>
        </w:rPr>
        <w:t xml:space="preserve"> ст./ Г.Г. </w:t>
      </w:r>
      <w:proofErr w:type="spellStart"/>
      <w:r w:rsidRPr="000844D1">
        <w:rPr>
          <w:rFonts w:ascii="Times New Roman" w:eastAsia="Times New Roman" w:hAnsi="Times New Roman" w:cs="Times New Roman"/>
          <w:color w:val="000000"/>
          <w:sz w:val="28"/>
          <w:szCs w:val="28"/>
          <w:lang w:eastAsia="ru-RU"/>
        </w:rPr>
        <w:t>Даниленкова</w:t>
      </w:r>
      <w:proofErr w:type="spellEnd"/>
      <w:r w:rsidRPr="000844D1">
        <w:rPr>
          <w:rFonts w:ascii="Times New Roman" w:eastAsia="Times New Roman" w:hAnsi="Times New Roman" w:cs="Times New Roman"/>
          <w:color w:val="000000"/>
          <w:sz w:val="28"/>
          <w:szCs w:val="28"/>
          <w:lang w:eastAsia="ru-RU"/>
        </w:rPr>
        <w:t xml:space="preserve">. – </w:t>
      </w:r>
      <w:proofErr w:type="spellStart"/>
      <w:r w:rsidRPr="000844D1">
        <w:rPr>
          <w:rFonts w:ascii="Times New Roman" w:eastAsia="Times New Roman" w:hAnsi="Times New Roman" w:cs="Times New Roman"/>
          <w:color w:val="000000"/>
          <w:sz w:val="28"/>
          <w:szCs w:val="28"/>
          <w:lang w:eastAsia="ru-RU"/>
        </w:rPr>
        <w:t>Калинингр</w:t>
      </w:r>
      <w:proofErr w:type="spellEnd"/>
      <w:r w:rsidRPr="000844D1">
        <w:rPr>
          <w:rFonts w:ascii="Times New Roman" w:eastAsia="Times New Roman" w:hAnsi="Times New Roman" w:cs="Times New Roman"/>
          <w:color w:val="000000"/>
          <w:sz w:val="28"/>
          <w:szCs w:val="28"/>
          <w:lang w:eastAsia="ru-RU"/>
        </w:rPr>
        <w:t>. ун-т, 2010.</w:t>
      </w:r>
    </w:p>
    <w:p w:rsidR="005F5491" w:rsidRPr="000844D1" w:rsidRDefault="005F5491" w:rsidP="000844D1">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 xml:space="preserve">Есипов, Б.П. Метод проектов / Б.П. Есипов, З.И. </w:t>
      </w:r>
      <w:proofErr w:type="spellStart"/>
      <w:r w:rsidRPr="000844D1">
        <w:rPr>
          <w:rFonts w:ascii="Times New Roman" w:eastAsia="Times New Roman" w:hAnsi="Times New Roman" w:cs="Times New Roman"/>
          <w:color w:val="000000"/>
          <w:sz w:val="28"/>
          <w:szCs w:val="28"/>
          <w:lang w:eastAsia="ru-RU"/>
        </w:rPr>
        <w:t>Равкин</w:t>
      </w:r>
      <w:proofErr w:type="spellEnd"/>
      <w:r w:rsidRPr="000844D1">
        <w:rPr>
          <w:rFonts w:ascii="Times New Roman" w:eastAsia="Times New Roman" w:hAnsi="Times New Roman" w:cs="Times New Roman"/>
          <w:color w:val="000000"/>
          <w:sz w:val="28"/>
          <w:szCs w:val="28"/>
          <w:lang w:eastAsia="ru-RU"/>
        </w:rPr>
        <w:t>. – М.: Сфера, 2011.</w:t>
      </w:r>
    </w:p>
    <w:p w:rsidR="005F5491" w:rsidRPr="000844D1" w:rsidRDefault="005F5491" w:rsidP="000844D1">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0844D1">
        <w:rPr>
          <w:rFonts w:ascii="Times New Roman" w:eastAsia="Times New Roman" w:hAnsi="Times New Roman" w:cs="Times New Roman"/>
          <w:color w:val="000000"/>
          <w:sz w:val="28"/>
          <w:szCs w:val="28"/>
          <w:lang w:eastAsia="ru-RU"/>
        </w:rPr>
        <w:t>Загвязинский</w:t>
      </w:r>
      <w:proofErr w:type="spellEnd"/>
      <w:r w:rsidRPr="000844D1">
        <w:rPr>
          <w:rFonts w:ascii="Times New Roman" w:eastAsia="Times New Roman" w:hAnsi="Times New Roman" w:cs="Times New Roman"/>
          <w:color w:val="000000"/>
          <w:sz w:val="28"/>
          <w:szCs w:val="28"/>
          <w:lang w:eastAsia="ru-RU"/>
        </w:rPr>
        <w:t xml:space="preserve">, В.И. Педагогическое творчество преподавателя / В.И. </w:t>
      </w:r>
      <w:proofErr w:type="spellStart"/>
      <w:r w:rsidRPr="000844D1">
        <w:rPr>
          <w:rFonts w:ascii="Times New Roman" w:eastAsia="Times New Roman" w:hAnsi="Times New Roman" w:cs="Times New Roman"/>
          <w:color w:val="000000"/>
          <w:sz w:val="28"/>
          <w:szCs w:val="28"/>
          <w:lang w:eastAsia="ru-RU"/>
        </w:rPr>
        <w:t>Загвязинский</w:t>
      </w:r>
      <w:proofErr w:type="spellEnd"/>
      <w:r w:rsidRPr="000844D1">
        <w:rPr>
          <w:rFonts w:ascii="Times New Roman" w:eastAsia="Times New Roman" w:hAnsi="Times New Roman" w:cs="Times New Roman"/>
          <w:color w:val="000000"/>
          <w:sz w:val="28"/>
          <w:szCs w:val="28"/>
          <w:lang w:eastAsia="ru-RU"/>
        </w:rPr>
        <w:t>. – М.: Педагогика, 2010.</w:t>
      </w:r>
    </w:p>
    <w:p w:rsidR="005F5491" w:rsidRPr="000844D1" w:rsidRDefault="005F5491" w:rsidP="000844D1">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Заир-Бек, Е.С. Основы педагогического проектирования/ Е.С. Заир-Бек. – СПб</w:t>
      </w:r>
      <w:proofErr w:type="gramStart"/>
      <w:r w:rsidRPr="000844D1">
        <w:rPr>
          <w:rFonts w:ascii="Times New Roman" w:eastAsia="Times New Roman" w:hAnsi="Times New Roman" w:cs="Times New Roman"/>
          <w:color w:val="000000"/>
          <w:sz w:val="28"/>
          <w:szCs w:val="28"/>
          <w:lang w:eastAsia="ru-RU"/>
        </w:rPr>
        <w:t xml:space="preserve">.: </w:t>
      </w:r>
      <w:proofErr w:type="gramEnd"/>
      <w:r w:rsidRPr="000844D1">
        <w:rPr>
          <w:rFonts w:ascii="Times New Roman" w:eastAsia="Times New Roman" w:hAnsi="Times New Roman" w:cs="Times New Roman"/>
          <w:color w:val="000000"/>
          <w:sz w:val="28"/>
          <w:szCs w:val="28"/>
          <w:lang w:eastAsia="ru-RU"/>
        </w:rPr>
        <w:t>Просвещение, 2010.</w:t>
      </w:r>
    </w:p>
    <w:p w:rsidR="005F5491" w:rsidRPr="000844D1" w:rsidRDefault="005F5491" w:rsidP="000844D1">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Ивлева, И.А. и др. Концептуальные основы построения системы качества профессионального образования/ И.А. Ивлева, В.П. Панасюк, Е.К. Чернышева. – СПб</w:t>
      </w:r>
      <w:proofErr w:type="gramStart"/>
      <w:r w:rsidRPr="000844D1">
        <w:rPr>
          <w:rFonts w:ascii="Times New Roman" w:eastAsia="Times New Roman" w:hAnsi="Times New Roman" w:cs="Times New Roman"/>
          <w:color w:val="000000"/>
          <w:sz w:val="28"/>
          <w:szCs w:val="28"/>
          <w:lang w:eastAsia="ru-RU"/>
        </w:rPr>
        <w:t xml:space="preserve">.: </w:t>
      </w:r>
      <w:proofErr w:type="gramEnd"/>
      <w:r w:rsidRPr="000844D1">
        <w:rPr>
          <w:rFonts w:ascii="Times New Roman" w:eastAsia="Times New Roman" w:hAnsi="Times New Roman" w:cs="Times New Roman"/>
          <w:color w:val="000000"/>
          <w:sz w:val="28"/>
          <w:szCs w:val="28"/>
          <w:lang w:eastAsia="ru-RU"/>
        </w:rPr>
        <w:t>Институт профессионального образования РАО, 2011.</w:t>
      </w:r>
    </w:p>
    <w:p w:rsidR="005F5491" w:rsidRPr="000844D1" w:rsidRDefault="005F5491" w:rsidP="000844D1">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0844D1">
        <w:rPr>
          <w:rFonts w:ascii="Times New Roman" w:eastAsia="Times New Roman" w:hAnsi="Times New Roman" w:cs="Times New Roman"/>
          <w:color w:val="000000"/>
          <w:sz w:val="28"/>
          <w:szCs w:val="28"/>
          <w:lang w:eastAsia="ru-RU"/>
        </w:rPr>
        <w:t>Колеченко</w:t>
      </w:r>
      <w:proofErr w:type="spellEnd"/>
      <w:r w:rsidRPr="000844D1">
        <w:rPr>
          <w:rFonts w:ascii="Times New Roman" w:eastAsia="Times New Roman" w:hAnsi="Times New Roman" w:cs="Times New Roman"/>
          <w:color w:val="000000"/>
          <w:sz w:val="28"/>
          <w:szCs w:val="28"/>
          <w:lang w:eastAsia="ru-RU"/>
        </w:rPr>
        <w:t xml:space="preserve">, А.К. Энциклопедия педагогических технологий: пособие для преподавателей / под ред. А.К. </w:t>
      </w:r>
      <w:proofErr w:type="spellStart"/>
      <w:r w:rsidRPr="000844D1">
        <w:rPr>
          <w:rFonts w:ascii="Times New Roman" w:eastAsia="Times New Roman" w:hAnsi="Times New Roman" w:cs="Times New Roman"/>
          <w:color w:val="000000"/>
          <w:sz w:val="28"/>
          <w:szCs w:val="28"/>
          <w:lang w:eastAsia="ru-RU"/>
        </w:rPr>
        <w:t>Колеченко</w:t>
      </w:r>
      <w:proofErr w:type="spellEnd"/>
      <w:r w:rsidRPr="000844D1">
        <w:rPr>
          <w:rFonts w:ascii="Times New Roman" w:eastAsia="Times New Roman" w:hAnsi="Times New Roman" w:cs="Times New Roman"/>
          <w:color w:val="000000"/>
          <w:sz w:val="28"/>
          <w:szCs w:val="28"/>
          <w:lang w:eastAsia="ru-RU"/>
        </w:rPr>
        <w:t>. – СПб</w:t>
      </w:r>
      <w:proofErr w:type="gramStart"/>
      <w:r w:rsidRPr="000844D1">
        <w:rPr>
          <w:rFonts w:ascii="Times New Roman" w:eastAsia="Times New Roman" w:hAnsi="Times New Roman" w:cs="Times New Roman"/>
          <w:color w:val="000000"/>
          <w:sz w:val="28"/>
          <w:szCs w:val="28"/>
          <w:lang w:eastAsia="ru-RU"/>
        </w:rPr>
        <w:t xml:space="preserve">.: </w:t>
      </w:r>
      <w:proofErr w:type="gramEnd"/>
      <w:r w:rsidRPr="000844D1">
        <w:rPr>
          <w:rFonts w:ascii="Times New Roman" w:eastAsia="Times New Roman" w:hAnsi="Times New Roman" w:cs="Times New Roman"/>
          <w:color w:val="000000"/>
          <w:sz w:val="28"/>
          <w:szCs w:val="28"/>
          <w:lang w:eastAsia="ru-RU"/>
        </w:rPr>
        <w:t>КАРО, 2010.</w:t>
      </w:r>
    </w:p>
    <w:p w:rsidR="005F5491" w:rsidRPr="000844D1" w:rsidRDefault="005F5491" w:rsidP="000844D1">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lastRenderedPageBreak/>
        <w:t>Кузьмина, Н.В. Профессионализм деятельности преподавателя и мастера производственного обучения профтехучилища / Н.В. Кузьмин. – М.: Высшая школа, 1989.</w:t>
      </w:r>
    </w:p>
    <w:p w:rsidR="005F5491" w:rsidRPr="000844D1" w:rsidRDefault="005F5491" w:rsidP="000844D1">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Левина, М.М. Технологии профессионального педагогического образования: учеб</w:t>
      </w:r>
      <w:proofErr w:type="gramStart"/>
      <w:r w:rsidRPr="000844D1">
        <w:rPr>
          <w:rFonts w:ascii="Times New Roman" w:eastAsia="Times New Roman" w:hAnsi="Times New Roman" w:cs="Times New Roman"/>
          <w:color w:val="000000"/>
          <w:sz w:val="28"/>
          <w:szCs w:val="28"/>
          <w:lang w:eastAsia="ru-RU"/>
        </w:rPr>
        <w:t>.</w:t>
      </w:r>
      <w:proofErr w:type="gramEnd"/>
      <w:r w:rsidRPr="000844D1">
        <w:rPr>
          <w:rFonts w:ascii="Times New Roman" w:eastAsia="Times New Roman" w:hAnsi="Times New Roman" w:cs="Times New Roman"/>
          <w:color w:val="000000"/>
          <w:sz w:val="28"/>
          <w:szCs w:val="28"/>
          <w:lang w:eastAsia="ru-RU"/>
        </w:rPr>
        <w:t xml:space="preserve"> </w:t>
      </w:r>
      <w:proofErr w:type="gramStart"/>
      <w:r w:rsidRPr="000844D1">
        <w:rPr>
          <w:rFonts w:ascii="Times New Roman" w:eastAsia="Times New Roman" w:hAnsi="Times New Roman" w:cs="Times New Roman"/>
          <w:color w:val="000000"/>
          <w:sz w:val="28"/>
          <w:szCs w:val="28"/>
          <w:lang w:eastAsia="ru-RU"/>
        </w:rPr>
        <w:t>п</w:t>
      </w:r>
      <w:proofErr w:type="gramEnd"/>
      <w:r w:rsidRPr="000844D1">
        <w:rPr>
          <w:rFonts w:ascii="Times New Roman" w:eastAsia="Times New Roman" w:hAnsi="Times New Roman" w:cs="Times New Roman"/>
          <w:color w:val="000000"/>
          <w:sz w:val="28"/>
          <w:szCs w:val="28"/>
          <w:lang w:eastAsia="ru-RU"/>
        </w:rPr>
        <w:t>особие / М.М. Левина. – М.: Издательский центр "Академия", 2011.</w:t>
      </w:r>
    </w:p>
    <w:p w:rsidR="005F5491" w:rsidRPr="000844D1" w:rsidRDefault="005F5491" w:rsidP="000844D1">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Новиков, А.М. Организация опытно-исследовательской работы на базе образовательного учреждения/ А.М. Новиков// Доп. Образование. – 2012. – №8.</w:t>
      </w:r>
    </w:p>
    <w:p w:rsidR="005F5491" w:rsidRPr="000844D1" w:rsidRDefault="005F5491" w:rsidP="000844D1">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0844D1">
        <w:rPr>
          <w:rFonts w:ascii="Times New Roman" w:eastAsia="Times New Roman" w:hAnsi="Times New Roman" w:cs="Times New Roman"/>
          <w:color w:val="000000"/>
          <w:sz w:val="28"/>
          <w:szCs w:val="28"/>
          <w:lang w:eastAsia="ru-RU"/>
        </w:rPr>
        <w:t>Пахомова, Н.Ю. Метод учебного проекта в образовательном учреждении: учеб</w:t>
      </w:r>
      <w:proofErr w:type="gramStart"/>
      <w:r w:rsidRPr="000844D1">
        <w:rPr>
          <w:rFonts w:ascii="Times New Roman" w:eastAsia="Times New Roman" w:hAnsi="Times New Roman" w:cs="Times New Roman"/>
          <w:color w:val="000000"/>
          <w:sz w:val="28"/>
          <w:szCs w:val="28"/>
          <w:lang w:eastAsia="ru-RU"/>
        </w:rPr>
        <w:t>.</w:t>
      </w:r>
      <w:proofErr w:type="gramEnd"/>
      <w:r w:rsidRPr="000844D1">
        <w:rPr>
          <w:rFonts w:ascii="Times New Roman" w:eastAsia="Times New Roman" w:hAnsi="Times New Roman" w:cs="Times New Roman"/>
          <w:color w:val="000000"/>
          <w:sz w:val="28"/>
          <w:szCs w:val="28"/>
          <w:lang w:eastAsia="ru-RU"/>
        </w:rPr>
        <w:t xml:space="preserve"> </w:t>
      </w:r>
      <w:proofErr w:type="gramStart"/>
      <w:r w:rsidRPr="000844D1">
        <w:rPr>
          <w:rFonts w:ascii="Times New Roman" w:eastAsia="Times New Roman" w:hAnsi="Times New Roman" w:cs="Times New Roman"/>
          <w:color w:val="000000"/>
          <w:sz w:val="28"/>
          <w:szCs w:val="28"/>
          <w:lang w:eastAsia="ru-RU"/>
        </w:rPr>
        <w:t>п</w:t>
      </w:r>
      <w:proofErr w:type="gramEnd"/>
      <w:r w:rsidRPr="000844D1">
        <w:rPr>
          <w:rFonts w:ascii="Times New Roman" w:eastAsia="Times New Roman" w:hAnsi="Times New Roman" w:cs="Times New Roman"/>
          <w:color w:val="000000"/>
          <w:sz w:val="28"/>
          <w:szCs w:val="28"/>
          <w:lang w:eastAsia="ru-RU"/>
        </w:rPr>
        <w:t>особие / Н.Ю. Пахомова. – М.: АРКТИ, 2013.</w:t>
      </w:r>
    </w:p>
    <w:p w:rsidR="000F7F54" w:rsidRPr="000F7F54" w:rsidRDefault="005F5491" w:rsidP="000F7F54">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0844D1">
        <w:rPr>
          <w:rFonts w:ascii="Times New Roman" w:eastAsia="Times New Roman" w:hAnsi="Times New Roman" w:cs="Times New Roman"/>
          <w:color w:val="000000"/>
          <w:sz w:val="28"/>
          <w:szCs w:val="28"/>
          <w:lang w:eastAsia="ru-RU"/>
        </w:rPr>
        <w:t>Полат</w:t>
      </w:r>
      <w:proofErr w:type="spellEnd"/>
      <w:r w:rsidRPr="000844D1">
        <w:rPr>
          <w:rFonts w:ascii="Times New Roman" w:eastAsia="Times New Roman" w:hAnsi="Times New Roman" w:cs="Times New Roman"/>
          <w:color w:val="000000"/>
          <w:sz w:val="28"/>
          <w:szCs w:val="28"/>
          <w:lang w:eastAsia="ru-RU"/>
        </w:rPr>
        <w:t xml:space="preserve">, Е.С. Современные педагогические и информационные технологии в системе образования: учеб. пособие / Е.С. </w:t>
      </w:r>
      <w:proofErr w:type="spellStart"/>
      <w:r w:rsidRPr="000844D1">
        <w:rPr>
          <w:rFonts w:ascii="Times New Roman" w:eastAsia="Times New Roman" w:hAnsi="Times New Roman" w:cs="Times New Roman"/>
          <w:color w:val="000000"/>
          <w:sz w:val="28"/>
          <w:szCs w:val="28"/>
          <w:lang w:eastAsia="ru-RU"/>
        </w:rPr>
        <w:t>Полат</w:t>
      </w:r>
      <w:proofErr w:type="spellEnd"/>
      <w:proofErr w:type="gramStart"/>
      <w:r w:rsidRPr="000844D1">
        <w:rPr>
          <w:rFonts w:ascii="Times New Roman" w:eastAsia="Times New Roman" w:hAnsi="Times New Roman" w:cs="Times New Roman"/>
          <w:color w:val="000000"/>
          <w:sz w:val="28"/>
          <w:szCs w:val="28"/>
          <w:lang w:eastAsia="ru-RU"/>
        </w:rPr>
        <w:t xml:space="preserve"> ,</w:t>
      </w:r>
      <w:proofErr w:type="gramEnd"/>
      <w:r w:rsidRPr="000844D1">
        <w:rPr>
          <w:rFonts w:ascii="Times New Roman" w:eastAsia="Times New Roman" w:hAnsi="Times New Roman" w:cs="Times New Roman"/>
          <w:color w:val="000000"/>
          <w:sz w:val="28"/>
          <w:szCs w:val="28"/>
          <w:lang w:eastAsia="ru-RU"/>
        </w:rPr>
        <w:t xml:space="preserve"> М.Ю. </w:t>
      </w:r>
      <w:proofErr w:type="spellStart"/>
      <w:r w:rsidRPr="000844D1">
        <w:rPr>
          <w:rFonts w:ascii="Times New Roman" w:eastAsia="Times New Roman" w:hAnsi="Times New Roman" w:cs="Times New Roman"/>
          <w:color w:val="000000"/>
          <w:sz w:val="28"/>
          <w:szCs w:val="28"/>
          <w:lang w:eastAsia="ru-RU"/>
        </w:rPr>
        <w:t>Бухаркина</w:t>
      </w:r>
      <w:proofErr w:type="spellEnd"/>
      <w:r w:rsidRPr="000844D1">
        <w:rPr>
          <w:rFonts w:ascii="Times New Roman" w:eastAsia="Times New Roman" w:hAnsi="Times New Roman" w:cs="Times New Roman"/>
          <w:color w:val="000000"/>
          <w:sz w:val="28"/>
          <w:szCs w:val="28"/>
          <w:lang w:eastAsia="ru-RU"/>
        </w:rPr>
        <w:t>. – М.: Издательский центр "Академия", 2010.</w:t>
      </w:r>
    </w:p>
    <w:p w:rsidR="005F5491" w:rsidRPr="000844D1" w:rsidRDefault="005F5491" w:rsidP="000844D1">
      <w:pPr>
        <w:spacing w:after="0" w:line="360" w:lineRule="auto"/>
        <w:rPr>
          <w:rFonts w:ascii="Times New Roman" w:hAnsi="Times New Roman" w:cs="Times New Roman"/>
          <w:b/>
          <w:sz w:val="28"/>
          <w:szCs w:val="28"/>
        </w:rPr>
      </w:pPr>
    </w:p>
    <w:sectPr w:rsidR="005F5491" w:rsidRPr="000844D1" w:rsidSect="000844D1">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74C60"/>
    <w:multiLevelType w:val="multilevel"/>
    <w:tmpl w:val="630C6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400D8D"/>
    <w:multiLevelType w:val="multilevel"/>
    <w:tmpl w:val="16307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2612CC"/>
    <w:multiLevelType w:val="hybridMultilevel"/>
    <w:tmpl w:val="A2EE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BB0D83"/>
    <w:multiLevelType w:val="hybridMultilevel"/>
    <w:tmpl w:val="28BE8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7B0348"/>
    <w:multiLevelType w:val="hybridMultilevel"/>
    <w:tmpl w:val="2EF0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734518"/>
    <w:multiLevelType w:val="multilevel"/>
    <w:tmpl w:val="F4D8A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B52CAF"/>
    <w:multiLevelType w:val="multilevel"/>
    <w:tmpl w:val="DC9E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BC3EDB"/>
    <w:multiLevelType w:val="multilevel"/>
    <w:tmpl w:val="4B6A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0"/>
  </w:num>
  <w:num w:numId="5">
    <w:abstractNumId w:val="1"/>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0BCB"/>
    <w:rsid w:val="000844D1"/>
    <w:rsid w:val="000864A7"/>
    <w:rsid w:val="000908D7"/>
    <w:rsid w:val="000F7F54"/>
    <w:rsid w:val="001702CA"/>
    <w:rsid w:val="00210C11"/>
    <w:rsid w:val="00264D3E"/>
    <w:rsid w:val="003F07FF"/>
    <w:rsid w:val="00430CD5"/>
    <w:rsid w:val="004F3ED0"/>
    <w:rsid w:val="0050685D"/>
    <w:rsid w:val="005829A0"/>
    <w:rsid w:val="005F5491"/>
    <w:rsid w:val="0061747B"/>
    <w:rsid w:val="00704364"/>
    <w:rsid w:val="00740B30"/>
    <w:rsid w:val="007E5CA3"/>
    <w:rsid w:val="008A286F"/>
    <w:rsid w:val="00914FBB"/>
    <w:rsid w:val="00B55CEB"/>
    <w:rsid w:val="00B60BCB"/>
    <w:rsid w:val="00B61CED"/>
    <w:rsid w:val="00EB5C9F"/>
    <w:rsid w:val="00F06D5F"/>
    <w:rsid w:val="00F3647A"/>
    <w:rsid w:val="00F37CCB"/>
    <w:rsid w:val="00FB5B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2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04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04364"/>
  </w:style>
  <w:style w:type="paragraph" w:customStyle="1" w:styleId="c3">
    <w:name w:val="c3"/>
    <w:basedOn w:val="a"/>
    <w:rsid w:val="00704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04364"/>
  </w:style>
  <w:style w:type="table" w:styleId="a3">
    <w:name w:val="Table Grid"/>
    <w:basedOn w:val="a1"/>
    <w:uiPriority w:val="39"/>
    <w:rsid w:val="00F36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F36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829A0"/>
    <w:pPr>
      <w:ind w:left="720"/>
      <w:contextualSpacing/>
    </w:pPr>
  </w:style>
  <w:style w:type="paragraph" w:styleId="a6">
    <w:name w:val="Balloon Text"/>
    <w:basedOn w:val="a"/>
    <w:link w:val="a7"/>
    <w:uiPriority w:val="99"/>
    <w:semiHidden/>
    <w:unhideWhenUsed/>
    <w:rsid w:val="004F3E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3E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09476">
      <w:bodyDiv w:val="1"/>
      <w:marLeft w:val="0"/>
      <w:marRight w:val="0"/>
      <w:marTop w:val="0"/>
      <w:marBottom w:val="0"/>
      <w:divBdr>
        <w:top w:val="none" w:sz="0" w:space="0" w:color="auto"/>
        <w:left w:val="none" w:sz="0" w:space="0" w:color="auto"/>
        <w:bottom w:val="none" w:sz="0" w:space="0" w:color="auto"/>
        <w:right w:val="none" w:sz="0" w:space="0" w:color="auto"/>
      </w:divBdr>
    </w:div>
    <w:div w:id="213005746">
      <w:bodyDiv w:val="1"/>
      <w:marLeft w:val="0"/>
      <w:marRight w:val="0"/>
      <w:marTop w:val="0"/>
      <w:marBottom w:val="0"/>
      <w:divBdr>
        <w:top w:val="none" w:sz="0" w:space="0" w:color="auto"/>
        <w:left w:val="none" w:sz="0" w:space="0" w:color="auto"/>
        <w:bottom w:val="none" w:sz="0" w:space="0" w:color="auto"/>
        <w:right w:val="none" w:sz="0" w:space="0" w:color="auto"/>
      </w:divBdr>
    </w:div>
    <w:div w:id="417872093">
      <w:bodyDiv w:val="1"/>
      <w:marLeft w:val="0"/>
      <w:marRight w:val="0"/>
      <w:marTop w:val="0"/>
      <w:marBottom w:val="0"/>
      <w:divBdr>
        <w:top w:val="none" w:sz="0" w:space="0" w:color="auto"/>
        <w:left w:val="none" w:sz="0" w:space="0" w:color="auto"/>
        <w:bottom w:val="none" w:sz="0" w:space="0" w:color="auto"/>
        <w:right w:val="none" w:sz="0" w:space="0" w:color="auto"/>
      </w:divBdr>
    </w:div>
    <w:div w:id="495340611">
      <w:bodyDiv w:val="1"/>
      <w:marLeft w:val="0"/>
      <w:marRight w:val="0"/>
      <w:marTop w:val="0"/>
      <w:marBottom w:val="0"/>
      <w:divBdr>
        <w:top w:val="none" w:sz="0" w:space="0" w:color="auto"/>
        <w:left w:val="none" w:sz="0" w:space="0" w:color="auto"/>
        <w:bottom w:val="none" w:sz="0" w:space="0" w:color="auto"/>
        <w:right w:val="none" w:sz="0" w:space="0" w:color="auto"/>
      </w:divBdr>
    </w:div>
    <w:div w:id="714039906">
      <w:bodyDiv w:val="1"/>
      <w:marLeft w:val="0"/>
      <w:marRight w:val="0"/>
      <w:marTop w:val="0"/>
      <w:marBottom w:val="0"/>
      <w:divBdr>
        <w:top w:val="none" w:sz="0" w:space="0" w:color="auto"/>
        <w:left w:val="none" w:sz="0" w:space="0" w:color="auto"/>
        <w:bottom w:val="none" w:sz="0" w:space="0" w:color="auto"/>
        <w:right w:val="none" w:sz="0" w:space="0" w:color="auto"/>
      </w:divBdr>
    </w:div>
    <w:div w:id="878779897">
      <w:bodyDiv w:val="1"/>
      <w:marLeft w:val="0"/>
      <w:marRight w:val="0"/>
      <w:marTop w:val="0"/>
      <w:marBottom w:val="0"/>
      <w:divBdr>
        <w:top w:val="none" w:sz="0" w:space="0" w:color="auto"/>
        <w:left w:val="none" w:sz="0" w:space="0" w:color="auto"/>
        <w:bottom w:val="none" w:sz="0" w:space="0" w:color="auto"/>
        <w:right w:val="none" w:sz="0" w:space="0" w:color="auto"/>
      </w:divBdr>
    </w:div>
    <w:div w:id="1208103727">
      <w:bodyDiv w:val="1"/>
      <w:marLeft w:val="0"/>
      <w:marRight w:val="0"/>
      <w:marTop w:val="0"/>
      <w:marBottom w:val="0"/>
      <w:divBdr>
        <w:top w:val="none" w:sz="0" w:space="0" w:color="auto"/>
        <w:left w:val="none" w:sz="0" w:space="0" w:color="auto"/>
        <w:bottom w:val="none" w:sz="0" w:space="0" w:color="auto"/>
        <w:right w:val="none" w:sz="0" w:space="0" w:color="auto"/>
      </w:divBdr>
    </w:div>
    <w:div w:id="1226985745">
      <w:bodyDiv w:val="1"/>
      <w:marLeft w:val="0"/>
      <w:marRight w:val="0"/>
      <w:marTop w:val="0"/>
      <w:marBottom w:val="0"/>
      <w:divBdr>
        <w:top w:val="none" w:sz="0" w:space="0" w:color="auto"/>
        <w:left w:val="none" w:sz="0" w:space="0" w:color="auto"/>
        <w:bottom w:val="none" w:sz="0" w:space="0" w:color="auto"/>
        <w:right w:val="none" w:sz="0" w:space="0" w:color="auto"/>
      </w:divBdr>
    </w:div>
    <w:div w:id="1851138892">
      <w:bodyDiv w:val="1"/>
      <w:marLeft w:val="0"/>
      <w:marRight w:val="0"/>
      <w:marTop w:val="0"/>
      <w:marBottom w:val="0"/>
      <w:divBdr>
        <w:top w:val="none" w:sz="0" w:space="0" w:color="auto"/>
        <w:left w:val="none" w:sz="0" w:space="0" w:color="auto"/>
        <w:bottom w:val="none" w:sz="0" w:space="0" w:color="auto"/>
        <w:right w:val="none" w:sz="0" w:space="0" w:color="auto"/>
      </w:divBdr>
    </w:div>
    <w:div w:id="1866944829">
      <w:bodyDiv w:val="1"/>
      <w:marLeft w:val="0"/>
      <w:marRight w:val="0"/>
      <w:marTop w:val="0"/>
      <w:marBottom w:val="0"/>
      <w:divBdr>
        <w:top w:val="none" w:sz="0" w:space="0" w:color="auto"/>
        <w:left w:val="none" w:sz="0" w:space="0" w:color="auto"/>
        <w:bottom w:val="none" w:sz="0" w:space="0" w:color="auto"/>
        <w:right w:val="none" w:sz="0" w:space="0" w:color="auto"/>
      </w:divBdr>
    </w:div>
    <w:div w:id="2038654309">
      <w:bodyDiv w:val="1"/>
      <w:marLeft w:val="0"/>
      <w:marRight w:val="0"/>
      <w:marTop w:val="0"/>
      <w:marBottom w:val="0"/>
      <w:divBdr>
        <w:top w:val="none" w:sz="0" w:space="0" w:color="auto"/>
        <w:left w:val="none" w:sz="0" w:space="0" w:color="auto"/>
        <w:bottom w:val="none" w:sz="0" w:space="0" w:color="auto"/>
        <w:right w:val="none" w:sz="0" w:space="0" w:color="auto"/>
      </w:divBdr>
    </w:div>
    <w:div w:id="213242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1777</Words>
  <Characters>10130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dc:creator>
  <cp:lastModifiedBy>ГлавБух</cp:lastModifiedBy>
  <cp:revision>2</cp:revision>
  <dcterms:created xsi:type="dcterms:W3CDTF">2024-05-30T10:33:00Z</dcterms:created>
  <dcterms:modified xsi:type="dcterms:W3CDTF">2024-05-30T10:33:00Z</dcterms:modified>
</cp:coreProperties>
</file>